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BF6E6" w14:textId="5C1C3709" w:rsidR="00AA78CD" w:rsidRDefault="00901273" w:rsidP="00901273">
      <w:pPr>
        <w:spacing w:beforeLines="50" w:before="156" w:afterLines="150" w:after="468"/>
        <w:jc w:val="center"/>
        <w:rPr>
          <w:rFonts w:ascii="宋体" w:eastAsia="宋体" w:hAnsi="宋体"/>
          <w:b/>
          <w:sz w:val="36"/>
          <w:szCs w:val="36"/>
        </w:rPr>
      </w:pPr>
      <w:r w:rsidRPr="00901273">
        <w:rPr>
          <w:rFonts w:ascii="宋体" w:eastAsia="宋体" w:hAnsi="宋体" w:hint="eastAsia"/>
          <w:b/>
          <w:sz w:val="36"/>
          <w:szCs w:val="36"/>
        </w:rPr>
        <w:t>长春光机所创新项目管理办法</w:t>
      </w:r>
      <w:r>
        <w:rPr>
          <w:rFonts w:ascii="宋体" w:eastAsia="宋体" w:hAnsi="宋体" w:hint="eastAsia"/>
          <w:b/>
          <w:sz w:val="36"/>
          <w:szCs w:val="36"/>
        </w:rPr>
        <w:t>（2</w:t>
      </w:r>
      <w:r>
        <w:rPr>
          <w:rFonts w:ascii="宋体" w:eastAsia="宋体" w:hAnsi="宋体"/>
          <w:b/>
          <w:sz w:val="36"/>
          <w:szCs w:val="36"/>
        </w:rPr>
        <w:t>019</w:t>
      </w:r>
      <w:r w:rsidR="00CC1AA1">
        <w:rPr>
          <w:rFonts w:ascii="宋体" w:eastAsia="宋体" w:hAnsi="宋体" w:hint="eastAsia"/>
          <w:b/>
          <w:sz w:val="36"/>
          <w:szCs w:val="36"/>
        </w:rPr>
        <w:t>修订</w:t>
      </w:r>
      <w:bookmarkStart w:id="0" w:name="_GoBack"/>
      <w:bookmarkEnd w:id="0"/>
      <w:r>
        <w:rPr>
          <w:rFonts w:ascii="宋体" w:eastAsia="宋体" w:hAnsi="宋体" w:hint="eastAsia"/>
          <w:b/>
          <w:sz w:val="36"/>
          <w:szCs w:val="36"/>
        </w:rPr>
        <w:t>版）</w:t>
      </w:r>
    </w:p>
    <w:p w14:paraId="1A4C4BA4" w14:textId="543DAE53" w:rsidR="00901273" w:rsidRPr="00901273" w:rsidRDefault="00901273" w:rsidP="00801432">
      <w:pPr>
        <w:spacing w:beforeLines="150" w:before="468" w:afterLines="100" w:after="312"/>
        <w:jc w:val="center"/>
        <w:rPr>
          <w:rFonts w:ascii="黑体" w:eastAsia="黑体" w:hAnsi="黑体"/>
          <w:sz w:val="28"/>
          <w:szCs w:val="28"/>
        </w:rPr>
      </w:pPr>
      <w:r w:rsidRPr="00901273">
        <w:rPr>
          <w:rFonts w:ascii="黑体" w:eastAsia="黑体" w:hAnsi="黑体" w:hint="eastAsia"/>
          <w:sz w:val="28"/>
          <w:szCs w:val="28"/>
        </w:rPr>
        <w:t xml:space="preserve">第一章 </w:t>
      </w:r>
      <w:r w:rsidR="000F49ED">
        <w:rPr>
          <w:rFonts w:ascii="黑体" w:eastAsia="黑体" w:hAnsi="黑体"/>
          <w:sz w:val="28"/>
          <w:szCs w:val="28"/>
        </w:rPr>
        <w:t xml:space="preserve"> </w:t>
      </w:r>
      <w:r w:rsidRPr="00901273">
        <w:rPr>
          <w:rFonts w:ascii="黑体" w:eastAsia="黑体" w:hAnsi="黑体" w:hint="eastAsia"/>
          <w:sz w:val="28"/>
          <w:szCs w:val="28"/>
        </w:rPr>
        <w:t xml:space="preserve">总 </w:t>
      </w:r>
      <w:r w:rsidRPr="00901273">
        <w:rPr>
          <w:rFonts w:ascii="黑体" w:eastAsia="黑体" w:hAnsi="黑体"/>
          <w:sz w:val="28"/>
          <w:szCs w:val="28"/>
        </w:rPr>
        <w:t xml:space="preserve"> </w:t>
      </w:r>
      <w:r w:rsidRPr="00901273">
        <w:rPr>
          <w:rFonts w:ascii="黑体" w:eastAsia="黑体" w:hAnsi="黑体" w:hint="eastAsia"/>
          <w:sz w:val="28"/>
          <w:szCs w:val="28"/>
        </w:rPr>
        <w:t>则</w:t>
      </w:r>
    </w:p>
    <w:p w14:paraId="26655D99" w14:textId="47116A10" w:rsidR="00901273" w:rsidRDefault="00901273" w:rsidP="00C11CC0">
      <w:pPr>
        <w:spacing w:beforeLines="50" w:before="156" w:line="360" w:lineRule="auto"/>
        <w:ind w:firstLineChars="200" w:firstLine="480"/>
        <w:rPr>
          <w:rFonts w:ascii="宋体" w:eastAsia="宋体" w:hAnsi="宋体"/>
          <w:sz w:val="24"/>
          <w:szCs w:val="24"/>
        </w:rPr>
      </w:pPr>
      <w:r w:rsidRPr="00BE7953">
        <w:rPr>
          <w:rFonts w:ascii="黑体" w:eastAsia="黑体" w:hAnsi="黑体" w:hint="eastAsia"/>
          <w:sz w:val="24"/>
          <w:szCs w:val="24"/>
        </w:rPr>
        <w:t>第一条</w:t>
      </w:r>
      <w:r w:rsidRPr="00901273">
        <w:rPr>
          <w:rFonts w:ascii="宋体" w:eastAsia="宋体" w:hAnsi="宋体" w:hint="eastAsia"/>
          <w:sz w:val="24"/>
          <w:szCs w:val="24"/>
        </w:rPr>
        <w:t xml:space="preserve"> </w:t>
      </w:r>
      <w:r w:rsidR="0004345D" w:rsidRPr="0004345D">
        <w:rPr>
          <w:rFonts w:ascii="宋体" w:eastAsia="宋体" w:hAnsi="宋体" w:hint="eastAsia"/>
          <w:sz w:val="24"/>
          <w:szCs w:val="24"/>
        </w:rPr>
        <w:t>为提升长春光机所科研创新能力，增强核心竞争力，结合本所实际，制定本办法。</w:t>
      </w:r>
    </w:p>
    <w:p w14:paraId="3106965E" w14:textId="165183CD" w:rsidR="00901273" w:rsidRDefault="00901273" w:rsidP="00C11CC0">
      <w:pPr>
        <w:spacing w:beforeLines="50" w:before="156" w:line="360" w:lineRule="auto"/>
        <w:ind w:firstLineChars="200" w:firstLine="480"/>
        <w:rPr>
          <w:rFonts w:ascii="宋体" w:eastAsia="宋体" w:hAnsi="宋体"/>
          <w:sz w:val="24"/>
          <w:szCs w:val="24"/>
        </w:rPr>
      </w:pPr>
      <w:r w:rsidRPr="00BE7953">
        <w:rPr>
          <w:rFonts w:ascii="黑体" w:eastAsia="黑体" w:hAnsi="黑体" w:hint="eastAsia"/>
          <w:sz w:val="24"/>
          <w:szCs w:val="24"/>
        </w:rPr>
        <w:t>第二条</w:t>
      </w:r>
      <w:r w:rsidRPr="00901273">
        <w:rPr>
          <w:rFonts w:ascii="宋体" w:eastAsia="宋体" w:hAnsi="宋体"/>
          <w:sz w:val="24"/>
          <w:szCs w:val="24"/>
        </w:rPr>
        <w:t xml:space="preserve"> </w:t>
      </w:r>
      <w:r w:rsidR="0004345D" w:rsidRPr="0004345D">
        <w:rPr>
          <w:rFonts w:ascii="宋体" w:eastAsia="宋体" w:hAnsi="宋体" w:hint="eastAsia"/>
          <w:sz w:val="24"/>
          <w:szCs w:val="24"/>
        </w:rPr>
        <w:t>创新项目主要面向本所基础研究、应用基础研究、工程技术研究而设立。重点支持本所重要学科领域的基础性、战略性、前瞻性研究等技术创新活动。</w:t>
      </w:r>
    </w:p>
    <w:p w14:paraId="2C2EBB2E" w14:textId="77777777" w:rsidR="0004345D" w:rsidRPr="0004345D" w:rsidRDefault="00901273" w:rsidP="00C11CC0">
      <w:pPr>
        <w:spacing w:beforeLines="50" w:before="156" w:line="360" w:lineRule="auto"/>
        <w:ind w:firstLineChars="200" w:firstLine="480"/>
        <w:rPr>
          <w:rFonts w:ascii="宋体" w:eastAsia="宋体" w:hAnsi="宋体"/>
          <w:sz w:val="24"/>
          <w:szCs w:val="24"/>
        </w:rPr>
      </w:pPr>
      <w:r w:rsidRPr="00BE7953">
        <w:rPr>
          <w:rFonts w:ascii="黑体" w:eastAsia="黑体" w:hAnsi="黑体" w:hint="eastAsia"/>
          <w:sz w:val="24"/>
          <w:szCs w:val="24"/>
        </w:rPr>
        <w:t>第三条</w:t>
      </w:r>
      <w:r w:rsidRPr="00901273">
        <w:rPr>
          <w:rFonts w:ascii="宋体" w:eastAsia="宋体" w:hAnsi="宋体"/>
          <w:sz w:val="24"/>
          <w:szCs w:val="24"/>
        </w:rPr>
        <w:t xml:space="preserve"> </w:t>
      </w:r>
      <w:r w:rsidR="0004345D" w:rsidRPr="0004345D">
        <w:rPr>
          <w:rFonts w:ascii="宋体" w:eastAsia="宋体" w:hAnsi="宋体" w:hint="eastAsia"/>
          <w:sz w:val="24"/>
          <w:szCs w:val="24"/>
        </w:rPr>
        <w:t>创新项目组织管理</w:t>
      </w:r>
    </w:p>
    <w:p w14:paraId="17CFB066" w14:textId="77777777" w:rsidR="0004345D" w:rsidRPr="0004345D" w:rsidRDefault="0004345D" w:rsidP="00566285">
      <w:pPr>
        <w:spacing w:line="360" w:lineRule="auto"/>
        <w:ind w:firstLineChars="200" w:firstLine="480"/>
        <w:rPr>
          <w:rFonts w:ascii="宋体" w:eastAsia="宋体" w:hAnsi="宋体"/>
          <w:sz w:val="24"/>
          <w:szCs w:val="24"/>
        </w:rPr>
      </w:pPr>
      <w:r w:rsidRPr="0004345D">
        <w:rPr>
          <w:rFonts w:ascii="宋体" w:eastAsia="宋体" w:hAnsi="宋体" w:hint="eastAsia"/>
          <w:sz w:val="24"/>
          <w:szCs w:val="24"/>
        </w:rPr>
        <w:t>（一）所务会是创新项目管理的决策机构。负责审批重大创新项目的立项、经费等重大事项。</w:t>
      </w:r>
    </w:p>
    <w:p w14:paraId="15AF06FC" w14:textId="77777777" w:rsidR="0004345D" w:rsidRPr="0004345D" w:rsidRDefault="0004345D" w:rsidP="00566285">
      <w:pPr>
        <w:spacing w:line="360" w:lineRule="auto"/>
        <w:ind w:firstLineChars="200" w:firstLine="480"/>
        <w:rPr>
          <w:rFonts w:ascii="宋体" w:eastAsia="宋体" w:hAnsi="宋体"/>
          <w:sz w:val="24"/>
          <w:szCs w:val="24"/>
        </w:rPr>
      </w:pPr>
      <w:r w:rsidRPr="0004345D">
        <w:rPr>
          <w:rFonts w:ascii="宋体" w:eastAsia="宋体" w:hAnsi="宋体" w:hint="eastAsia"/>
          <w:sz w:val="24"/>
          <w:szCs w:val="24"/>
        </w:rPr>
        <w:t>（二）所学术委员会负责对创新项目指南编制、重大创新项目和重点创新项目的立项等重大事项提出咨询意见。</w:t>
      </w:r>
    </w:p>
    <w:p w14:paraId="76ABA16C" w14:textId="0C76ECDB" w:rsidR="0004345D" w:rsidRPr="0004345D" w:rsidRDefault="0004345D" w:rsidP="00566285">
      <w:pPr>
        <w:spacing w:line="360" w:lineRule="auto"/>
        <w:ind w:firstLineChars="200" w:firstLine="480"/>
        <w:rPr>
          <w:rFonts w:ascii="宋体" w:eastAsia="宋体" w:hAnsi="宋体"/>
          <w:sz w:val="24"/>
          <w:szCs w:val="24"/>
        </w:rPr>
      </w:pPr>
      <w:r w:rsidRPr="0004345D">
        <w:rPr>
          <w:rFonts w:ascii="宋体" w:eastAsia="宋体" w:hAnsi="宋体" w:hint="eastAsia"/>
          <w:sz w:val="24"/>
          <w:szCs w:val="24"/>
        </w:rPr>
        <w:t>（三）基础科研管理处（</w:t>
      </w:r>
      <w:r w:rsidR="00DF3A4E">
        <w:rPr>
          <w:rFonts w:ascii="宋体" w:eastAsia="宋体" w:hAnsi="宋体" w:hint="eastAsia"/>
          <w:sz w:val="24"/>
          <w:szCs w:val="24"/>
        </w:rPr>
        <w:t>以下</w:t>
      </w:r>
      <w:r w:rsidRPr="0004345D">
        <w:rPr>
          <w:rFonts w:ascii="宋体" w:eastAsia="宋体" w:hAnsi="宋体" w:hint="eastAsia"/>
          <w:sz w:val="24"/>
          <w:szCs w:val="24"/>
        </w:rPr>
        <w:t>简称“基础处”）是创新项目管理的具体职能部门。负责创新项目指南编制、申请受理、立项、评审、验收等工作。</w:t>
      </w:r>
    </w:p>
    <w:p w14:paraId="5CA04FCB" w14:textId="315CAF0F" w:rsidR="00901273" w:rsidRDefault="0004345D" w:rsidP="00566285">
      <w:pPr>
        <w:spacing w:line="360" w:lineRule="auto"/>
        <w:ind w:firstLineChars="200" w:firstLine="480"/>
        <w:rPr>
          <w:rFonts w:ascii="宋体" w:eastAsia="宋体" w:hAnsi="宋体"/>
          <w:sz w:val="24"/>
          <w:szCs w:val="24"/>
        </w:rPr>
      </w:pPr>
      <w:r w:rsidRPr="0004345D">
        <w:rPr>
          <w:rFonts w:ascii="宋体" w:eastAsia="宋体" w:hAnsi="宋体" w:hint="eastAsia"/>
          <w:sz w:val="24"/>
          <w:szCs w:val="24"/>
        </w:rPr>
        <w:t>（四）创新项目承担部门负责组织项目的具体实施。</w:t>
      </w:r>
    </w:p>
    <w:p w14:paraId="18CDA7D0" w14:textId="77777777" w:rsidR="0004345D" w:rsidRPr="0004345D" w:rsidRDefault="005A22DD" w:rsidP="00C11CC0">
      <w:pPr>
        <w:spacing w:beforeLines="50" w:before="156" w:line="360" w:lineRule="auto"/>
        <w:ind w:firstLineChars="200" w:firstLine="480"/>
        <w:rPr>
          <w:rFonts w:ascii="宋体" w:eastAsia="宋体" w:hAnsi="宋体"/>
          <w:sz w:val="24"/>
          <w:szCs w:val="24"/>
        </w:rPr>
      </w:pPr>
      <w:r w:rsidRPr="00C635C3">
        <w:rPr>
          <w:rFonts w:ascii="黑体" w:eastAsia="黑体" w:hAnsi="黑体" w:hint="eastAsia"/>
          <w:sz w:val="24"/>
          <w:szCs w:val="24"/>
        </w:rPr>
        <w:t>第四条</w:t>
      </w:r>
      <w:r>
        <w:rPr>
          <w:rFonts w:ascii="宋体" w:eastAsia="宋体" w:hAnsi="宋体" w:hint="eastAsia"/>
          <w:sz w:val="24"/>
          <w:szCs w:val="24"/>
        </w:rPr>
        <w:t xml:space="preserve"> </w:t>
      </w:r>
      <w:r w:rsidR="0004345D" w:rsidRPr="0004345D">
        <w:rPr>
          <w:rFonts w:ascii="宋体" w:eastAsia="宋体" w:hAnsi="宋体" w:hint="eastAsia"/>
          <w:sz w:val="24"/>
          <w:szCs w:val="24"/>
        </w:rPr>
        <w:t>创新项目分类</w:t>
      </w:r>
    </w:p>
    <w:p w14:paraId="24AB8672" w14:textId="77777777" w:rsidR="0004345D" w:rsidRPr="0004345D" w:rsidRDefault="0004345D" w:rsidP="00566285">
      <w:pPr>
        <w:spacing w:line="360" w:lineRule="auto"/>
        <w:ind w:firstLineChars="200" w:firstLine="480"/>
        <w:rPr>
          <w:rFonts w:ascii="宋体" w:eastAsia="宋体" w:hAnsi="宋体"/>
          <w:sz w:val="24"/>
          <w:szCs w:val="24"/>
        </w:rPr>
      </w:pPr>
      <w:r w:rsidRPr="0004345D">
        <w:rPr>
          <w:rFonts w:ascii="宋体" w:eastAsia="宋体" w:hAnsi="宋体" w:hint="eastAsia"/>
          <w:sz w:val="24"/>
          <w:szCs w:val="24"/>
        </w:rPr>
        <w:t>（一）重大创新项目：根据世界科学技术发展趋势，面向我国未来经济发展、国防建设和社会进步的战略需求，重点支持能够充分发挥我所综合优势、多学科集成并有望产生国际一流水平或国内领先水平的重大科技成果的项目。项目应具有明确的应用目标，通过进一步培育，在未来</w:t>
      </w:r>
      <w:r w:rsidRPr="0004345D">
        <w:rPr>
          <w:rFonts w:ascii="宋体" w:eastAsia="宋体" w:hAnsi="宋体"/>
          <w:sz w:val="24"/>
          <w:szCs w:val="24"/>
        </w:rPr>
        <w:t>3至5年内可望应用到新一代国防武器装备中；或形成实用和</w:t>
      </w:r>
      <w:proofErr w:type="gramStart"/>
      <w:r w:rsidRPr="0004345D">
        <w:rPr>
          <w:rFonts w:ascii="宋体" w:eastAsia="宋体" w:hAnsi="宋体"/>
          <w:sz w:val="24"/>
          <w:szCs w:val="24"/>
        </w:rPr>
        <w:t>可</w:t>
      </w:r>
      <w:proofErr w:type="gramEnd"/>
      <w:r w:rsidRPr="0004345D">
        <w:rPr>
          <w:rFonts w:ascii="宋体" w:eastAsia="宋体" w:hAnsi="宋体"/>
          <w:sz w:val="24"/>
          <w:szCs w:val="24"/>
        </w:rPr>
        <w:t>转化的高技术成果；或具有重要科学意义。此类项目经费支持额度及其它支持政策由所务会根据具体项目情况确定。</w:t>
      </w:r>
    </w:p>
    <w:p w14:paraId="63517983" w14:textId="77777777" w:rsidR="0004345D" w:rsidRPr="0004345D" w:rsidRDefault="0004345D" w:rsidP="00566285">
      <w:pPr>
        <w:spacing w:line="360" w:lineRule="auto"/>
        <w:ind w:firstLineChars="200" w:firstLine="480"/>
        <w:rPr>
          <w:rFonts w:ascii="宋体" w:eastAsia="宋体" w:hAnsi="宋体"/>
          <w:sz w:val="24"/>
          <w:szCs w:val="24"/>
        </w:rPr>
      </w:pPr>
      <w:r w:rsidRPr="0004345D">
        <w:rPr>
          <w:rFonts w:ascii="宋体" w:eastAsia="宋体" w:hAnsi="宋体" w:hint="eastAsia"/>
          <w:sz w:val="24"/>
          <w:szCs w:val="24"/>
        </w:rPr>
        <w:t>（二）重点创新项目：面向国家科技和产业需求，重点支持我</w:t>
      </w:r>
      <w:proofErr w:type="gramStart"/>
      <w:r w:rsidRPr="0004345D">
        <w:rPr>
          <w:rFonts w:ascii="宋体" w:eastAsia="宋体" w:hAnsi="宋体" w:hint="eastAsia"/>
          <w:sz w:val="24"/>
          <w:szCs w:val="24"/>
        </w:rPr>
        <w:t>所重要</w:t>
      </w:r>
      <w:proofErr w:type="gramEnd"/>
      <w:r w:rsidRPr="0004345D">
        <w:rPr>
          <w:rFonts w:ascii="宋体" w:eastAsia="宋体" w:hAnsi="宋体" w:hint="eastAsia"/>
          <w:sz w:val="24"/>
          <w:szCs w:val="24"/>
        </w:rPr>
        <w:t>研究领域、新学科生长点开展关键共性技术研究和新型仪器设备研制；或解决制约产业发展的关键核心技术、核心工艺研究等项目。此类项目经费支持额度根据具体项目情况由基础处上报主管所长确定。</w:t>
      </w:r>
    </w:p>
    <w:p w14:paraId="4CDD5B68" w14:textId="47AF75F9" w:rsidR="005A22DD" w:rsidRDefault="0004345D" w:rsidP="00566285">
      <w:pPr>
        <w:spacing w:line="360" w:lineRule="auto"/>
        <w:ind w:firstLineChars="200" w:firstLine="480"/>
        <w:rPr>
          <w:rFonts w:ascii="宋体" w:eastAsia="宋体" w:hAnsi="宋体"/>
          <w:sz w:val="24"/>
          <w:szCs w:val="24"/>
        </w:rPr>
      </w:pPr>
      <w:r w:rsidRPr="0004345D">
        <w:rPr>
          <w:rFonts w:ascii="宋体" w:eastAsia="宋体" w:hAnsi="宋体" w:hint="eastAsia"/>
          <w:sz w:val="24"/>
          <w:szCs w:val="24"/>
        </w:rPr>
        <w:lastRenderedPageBreak/>
        <w:t>（三）面上创新项目：瞄准国际科技发展前沿和产业技术发展趋势，重点支持能够引领、促进我所重点学科发展而开展的新概念、新原理、新方法研究及单元技术研究；为促进科研条件提升而开展的新型仪器设备研制中的前期关键技术研究和现有仪器设备的功能开发、升级改造；为产业技术升级换代而开展的技术创新、工艺方法研究等项目；积极支持学科交叉、鼓励原始创新、开拓新的学科生长点。每个项目总经费不超过</w:t>
      </w:r>
      <w:r w:rsidRPr="0004345D">
        <w:rPr>
          <w:rFonts w:ascii="宋体" w:eastAsia="宋体" w:hAnsi="宋体"/>
          <w:sz w:val="24"/>
          <w:szCs w:val="24"/>
        </w:rPr>
        <w:t>200万元，其中二分之一经费由项目承担部门用自有资金或其他项目结余经费匹配。此类项目经费支持额度根据具体项目情况由基础处上报主管所长确定。</w:t>
      </w:r>
    </w:p>
    <w:p w14:paraId="194500F6" w14:textId="594B750C" w:rsidR="00901273" w:rsidRDefault="00901273" w:rsidP="00C11CC0">
      <w:pPr>
        <w:spacing w:beforeLines="50" w:before="156" w:line="360" w:lineRule="auto"/>
        <w:ind w:firstLineChars="200" w:firstLine="480"/>
        <w:rPr>
          <w:rFonts w:ascii="宋体" w:eastAsia="宋体" w:hAnsi="宋体"/>
          <w:sz w:val="24"/>
          <w:szCs w:val="24"/>
        </w:rPr>
      </w:pPr>
      <w:r w:rsidRPr="00BE7953">
        <w:rPr>
          <w:rFonts w:ascii="黑体" w:eastAsia="黑体" w:hAnsi="黑体" w:hint="eastAsia"/>
          <w:sz w:val="24"/>
          <w:szCs w:val="24"/>
        </w:rPr>
        <w:t>第</w:t>
      </w:r>
      <w:r w:rsidR="005A22DD">
        <w:rPr>
          <w:rFonts w:ascii="黑体" w:eastAsia="黑体" w:hAnsi="黑体" w:hint="eastAsia"/>
          <w:sz w:val="24"/>
          <w:szCs w:val="24"/>
        </w:rPr>
        <w:t>五</w:t>
      </w:r>
      <w:r w:rsidRPr="00BE7953">
        <w:rPr>
          <w:rFonts w:ascii="黑体" w:eastAsia="黑体" w:hAnsi="黑体" w:hint="eastAsia"/>
          <w:sz w:val="24"/>
          <w:szCs w:val="24"/>
        </w:rPr>
        <w:t>条</w:t>
      </w:r>
      <w:r w:rsidRPr="00901273">
        <w:rPr>
          <w:rFonts w:ascii="宋体" w:eastAsia="宋体" w:hAnsi="宋体"/>
          <w:sz w:val="24"/>
          <w:szCs w:val="24"/>
        </w:rPr>
        <w:t xml:space="preserve"> </w:t>
      </w:r>
      <w:r w:rsidR="0004345D" w:rsidRPr="0004345D">
        <w:rPr>
          <w:rFonts w:ascii="宋体" w:eastAsia="宋体" w:hAnsi="宋体" w:hint="eastAsia"/>
          <w:sz w:val="24"/>
          <w:szCs w:val="24"/>
        </w:rPr>
        <w:t>创新项目的研究周期一般</w:t>
      </w:r>
      <w:r w:rsidR="0004345D" w:rsidRPr="0004345D">
        <w:rPr>
          <w:rFonts w:ascii="宋体" w:eastAsia="宋体" w:hAnsi="宋体"/>
          <w:sz w:val="24"/>
          <w:szCs w:val="24"/>
        </w:rPr>
        <w:t>1至3年，项目组角色参照基础项目执行。</w:t>
      </w:r>
    </w:p>
    <w:p w14:paraId="7D873856" w14:textId="3D071858" w:rsidR="00901273" w:rsidRPr="00901273" w:rsidRDefault="00901273" w:rsidP="00801432">
      <w:pPr>
        <w:spacing w:beforeLines="150" w:before="468" w:afterLines="100" w:after="312"/>
        <w:jc w:val="center"/>
        <w:rPr>
          <w:rFonts w:ascii="黑体" w:eastAsia="黑体" w:hAnsi="黑体"/>
          <w:sz w:val="28"/>
          <w:szCs w:val="28"/>
        </w:rPr>
      </w:pPr>
      <w:r w:rsidRPr="00901273">
        <w:rPr>
          <w:rFonts w:ascii="黑体" w:eastAsia="黑体" w:hAnsi="黑体" w:hint="eastAsia"/>
          <w:sz w:val="28"/>
          <w:szCs w:val="28"/>
        </w:rPr>
        <w:t>第</w:t>
      </w:r>
      <w:r>
        <w:rPr>
          <w:rFonts w:ascii="黑体" w:eastAsia="黑体" w:hAnsi="黑体" w:hint="eastAsia"/>
          <w:sz w:val="28"/>
          <w:szCs w:val="28"/>
        </w:rPr>
        <w:t>二</w:t>
      </w:r>
      <w:r w:rsidRPr="00901273">
        <w:rPr>
          <w:rFonts w:ascii="黑体" w:eastAsia="黑体" w:hAnsi="黑体" w:hint="eastAsia"/>
          <w:sz w:val="28"/>
          <w:szCs w:val="28"/>
        </w:rPr>
        <w:t xml:space="preserve">章 </w:t>
      </w:r>
      <w:r w:rsidR="000F49ED">
        <w:rPr>
          <w:rFonts w:ascii="黑体" w:eastAsia="黑体" w:hAnsi="黑体"/>
          <w:sz w:val="28"/>
          <w:szCs w:val="28"/>
        </w:rPr>
        <w:t xml:space="preserve"> </w:t>
      </w:r>
      <w:r>
        <w:rPr>
          <w:rFonts w:ascii="黑体" w:eastAsia="黑体" w:hAnsi="黑体" w:hint="eastAsia"/>
          <w:sz w:val="28"/>
          <w:szCs w:val="28"/>
        </w:rPr>
        <w:t>申请与立项</w:t>
      </w:r>
    </w:p>
    <w:p w14:paraId="7EA7B68F" w14:textId="77777777" w:rsidR="0004345D" w:rsidRPr="0004345D" w:rsidRDefault="00901273" w:rsidP="00C11CC0">
      <w:pPr>
        <w:spacing w:beforeLines="50" w:before="156" w:line="360" w:lineRule="auto"/>
        <w:ind w:firstLineChars="200" w:firstLine="480"/>
        <w:rPr>
          <w:rFonts w:ascii="宋体" w:eastAsia="宋体" w:hAnsi="宋体"/>
          <w:sz w:val="24"/>
          <w:szCs w:val="24"/>
        </w:rPr>
      </w:pPr>
      <w:r w:rsidRPr="00BE7953">
        <w:rPr>
          <w:rFonts w:ascii="黑体" w:eastAsia="黑体" w:hAnsi="黑体" w:hint="eastAsia"/>
          <w:sz w:val="24"/>
          <w:szCs w:val="24"/>
        </w:rPr>
        <w:t>第</w:t>
      </w:r>
      <w:r w:rsidR="006A41D9">
        <w:rPr>
          <w:rFonts w:ascii="黑体" w:eastAsia="黑体" w:hAnsi="黑体" w:hint="eastAsia"/>
          <w:sz w:val="24"/>
          <w:szCs w:val="24"/>
        </w:rPr>
        <w:t>六</w:t>
      </w:r>
      <w:r w:rsidRPr="00BE7953">
        <w:rPr>
          <w:rFonts w:ascii="黑体" w:eastAsia="黑体" w:hAnsi="黑体" w:hint="eastAsia"/>
          <w:sz w:val="24"/>
          <w:szCs w:val="24"/>
        </w:rPr>
        <w:t>条</w:t>
      </w:r>
      <w:r w:rsidRPr="00901273">
        <w:rPr>
          <w:rFonts w:ascii="宋体" w:eastAsia="宋体" w:hAnsi="宋体"/>
          <w:sz w:val="24"/>
          <w:szCs w:val="24"/>
        </w:rPr>
        <w:t xml:space="preserve"> </w:t>
      </w:r>
      <w:r w:rsidR="0004345D" w:rsidRPr="0004345D">
        <w:rPr>
          <w:rFonts w:ascii="宋体" w:eastAsia="宋体" w:hAnsi="宋体" w:hint="eastAsia"/>
          <w:sz w:val="24"/>
          <w:szCs w:val="24"/>
        </w:rPr>
        <w:t>创新项目的申请与立项</w:t>
      </w:r>
    </w:p>
    <w:p w14:paraId="03137899" w14:textId="77777777" w:rsidR="0004345D" w:rsidRPr="0004345D" w:rsidRDefault="0004345D" w:rsidP="00566285">
      <w:pPr>
        <w:spacing w:line="360" w:lineRule="auto"/>
        <w:ind w:firstLineChars="200" w:firstLine="480"/>
        <w:rPr>
          <w:rFonts w:ascii="宋体" w:eastAsia="宋体" w:hAnsi="宋体"/>
          <w:sz w:val="24"/>
          <w:szCs w:val="24"/>
        </w:rPr>
      </w:pPr>
      <w:r w:rsidRPr="0004345D">
        <w:rPr>
          <w:rFonts w:ascii="宋体" w:eastAsia="宋体" w:hAnsi="宋体" w:hint="eastAsia"/>
          <w:sz w:val="24"/>
          <w:szCs w:val="24"/>
        </w:rPr>
        <w:t>（一）</w:t>
      </w:r>
      <w:r w:rsidRPr="0004345D">
        <w:rPr>
          <w:rFonts w:ascii="宋体" w:eastAsia="宋体" w:hAnsi="宋体"/>
          <w:sz w:val="24"/>
          <w:szCs w:val="24"/>
        </w:rPr>
        <w:tab/>
        <w:t>创新项目分别采取自上而下和自下而上两种方式征集项目，开展申请及立项工作；</w:t>
      </w:r>
    </w:p>
    <w:p w14:paraId="1D0647BF" w14:textId="77777777" w:rsidR="0004345D" w:rsidRPr="0004345D" w:rsidRDefault="0004345D" w:rsidP="00566285">
      <w:pPr>
        <w:spacing w:line="360" w:lineRule="auto"/>
        <w:ind w:leftChars="200" w:left="420" w:firstLineChars="200" w:firstLine="480"/>
        <w:rPr>
          <w:rFonts w:ascii="宋体" w:eastAsia="宋体" w:hAnsi="宋体"/>
          <w:sz w:val="24"/>
          <w:szCs w:val="24"/>
        </w:rPr>
      </w:pPr>
      <w:r w:rsidRPr="0004345D">
        <w:rPr>
          <w:rFonts w:ascii="宋体" w:eastAsia="宋体" w:hAnsi="宋体"/>
          <w:sz w:val="24"/>
          <w:szCs w:val="24"/>
        </w:rPr>
        <w:t>a)</w:t>
      </w:r>
      <w:r w:rsidRPr="0004345D">
        <w:rPr>
          <w:rFonts w:ascii="宋体" w:eastAsia="宋体" w:hAnsi="宋体"/>
          <w:sz w:val="24"/>
          <w:szCs w:val="24"/>
        </w:rPr>
        <w:tab/>
        <w:t>自上而下项目根据所级规划，由基础处提出项目及承担部门建议，经所务会确认后执行；</w:t>
      </w:r>
    </w:p>
    <w:p w14:paraId="14FB2CC7" w14:textId="77777777" w:rsidR="0004345D" w:rsidRPr="0004345D" w:rsidRDefault="0004345D" w:rsidP="00566285">
      <w:pPr>
        <w:spacing w:line="360" w:lineRule="auto"/>
        <w:ind w:leftChars="200" w:left="420" w:firstLineChars="200" w:firstLine="480"/>
        <w:rPr>
          <w:rFonts w:ascii="宋体" w:eastAsia="宋体" w:hAnsi="宋体"/>
          <w:sz w:val="24"/>
          <w:szCs w:val="24"/>
        </w:rPr>
      </w:pPr>
      <w:r w:rsidRPr="0004345D">
        <w:rPr>
          <w:rFonts w:ascii="宋体" w:eastAsia="宋体" w:hAnsi="宋体"/>
          <w:sz w:val="24"/>
          <w:szCs w:val="24"/>
        </w:rPr>
        <w:t>b)</w:t>
      </w:r>
      <w:r w:rsidRPr="0004345D">
        <w:rPr>
          <w:rFonts w:ascii="宋体" w:eastAsia="宋体" w:hAnsi="宋体"/>
          <w:sz w:val="24"/>
          <w:szCs w:val="24"/>
        </w:rPr>
        <w:tab/>
        <w:t>自下而上项目由基础处面向全所征集项目指南，经所务会确认后，由基础处发布指南，并组织申请与立项工作；</w:t>
      </w:r>
    </w:p>
    <w:p w14:paraId="02F1963A" w14:textId="77777777" w:rsidR="0004345D" w:rsidRPr="0004345D" w:rsidRDefault="0004345D" w:rsidP="00566285">
      <w:pPr>
        <w:spacing w:line="360" w:lineRule="auto"/>
        <w:ind w:firstLineChars="200" w:firstLine="480"/>
        <w:rPr>
          <w:rFonts w:ascii="宋体" w:eastAsia="宋体" w:hAnsi="宋体"/>
          <w:sz w:val="24"/>
          <w:szCs w:val="24"/>
        </w:rPr>
      </w:pPr>
      <w:r w:rsidRPr="0004345D">
        <w:rPr>
          <w:rFonts w:ascii="宋体" w:eastAsia="宋体" w:hAnsi="宋体" w:hint="eastAsia"/>
          <w:sz w:val="24"/>
          <w:szCs w:val="24"/>
        </w:rPr>
        <w:t>（二）</w:t>
      </w:r>
      <w:r w:rsidRPr="0004345D">
        <w:rPr>
          <w:rFonts w:ascii="宋体" w:eastAsia="宋体" w:hAnsi="宋体"/>
          <w:sz w:val="24"/>
          <w:szCs w:val="24"/>
        </w:rPr>
        <w:tab/>
        <w:t>由申请人按指南要求编写《长春光机所创新项目申请书》，提交基础处；</w:t>
      </w:r>
    </w:p>
    <w:p w14:paraId="091CF0F0" w14:textId="77777777" w:rsidR="0004345D" w:rsidRPr="0004345D" w:rsidRDefault="0004345D" w:rsidP="00566285">
      <w:pPr>
        <w:spacing w:line="360" w:lineRule="auto"/>
        <w:ind w:firstLineChars="200" w:firstLine="480"/>
        <w:rPr>
          <w:rFonts w:ascii="宋体" w:eastAsia="宋体" w:hAnsi="宋体"/>
          <w:sz w:val="24"/>
          <w:szCs w:val="24"/>
        </w:rPr>
      </w:pPr>
      <w:r w:rsidRPr="0004345D">
        <w:rPr>
          <w:rFonts w:ascii="宋体" w:eastAsia="宋体" w:hAnsi="宋体" w:hint="eastAsia"/>
          <w:sz w:val="24"/>
          <w:szCs w:val="24"/>
        </w:rPr>
        <w:t>（三）</w:t>
      </w:r>
      <w:r w:rsidRPr="0004345D">
        <w:rPr>
          <w:rFonts w:ascii="宋体" w:eastAsia="宋体" w:hAnsi="宋体"/>
          <w:sz w:val="24"/>
          <w:szCs w:val="24"/>
        </w:rPr>
        <w:tab/>
        <w:t>重大创新项目由基础处组织所内专业技术、财务、科技管理专家（必要时邀请所外专家参加）对项目进行立项初审，立项初审包括对项目负责人的选拔。经初审可行的重大创新项目，由基础处提交所学术委员会专委会评议（专委会由学术委员会主任指派、不少于7位委员组成，参会三分之二以上委员的意见即代表学术委员会意见）。基础处负责形成重大创新项目立项评审意见提交所务会审批。</w:t>
      </w:r>
    </w:p>
    <w:p w14:paraId="3653CDB4" w14:textId="77777777" w:rsidR="0004345D" w:rsidRPr="0004345D" w:rsidRDefault="0004345D" w:rsidP="00566285">
      <w:pPr>
        <w:spacing w:line="360" w:lineRule="auto"/>
        <w:ind w:firstLineChars="200" w:firstLine="480"/>
        <w:rPr>
          <w:rFonts w:ascii="宋体" w:eastAsia="宋体" w:hAnsi="宋体"/>
          <w:sz w:val="24"/>
          <w:szCs w:val="24"/>
        </w:rPr>
      </w:pPr>
      <w:r w:rsidRPr="0004345D">
        <w:rPr>
          <w:rFonts w:ascii="宋体" w:eastAsia="宋体" w:hAnsi="宋体" w:hint="eastAsia"/>
          <w:sz w:val="24"/>
          <w:szCs w:val="24"/>
        </w:rPr>
        <w:t>（四）</w:t>
      </w:r>
      <w:r w:rsidRPr="0004345D">
        <w:rPr>
          <w:rFonts w:ascii="宋体" w:eastAsia="宋体" w:hAnsi="宋体"/>
          <w:sz w:val="24"/>
          <w:szCs w:val="24"/>
        </w:rPr>
        <w:tab/>
        <w:t>重点创新项目和面上创新项目由基础处组织所内专业技术、财务、科技管理专家（必要时邀请所外专家参加）对项目进行立项评审，并包括对项目负</w:t>
      </w:r>
      <w:r w:rsidRPr="0004345D">
        <w:rPr>
          <w:rFonts w:ascii="宋体" w:eastAsia="宋体" w:hAnsi="宋体"/>
          <w:sz w:val="24"/>
          <w:szCs w:val="24"/>
        </w:rPr>
        <w:lastRenderedPageBreak/>
        <w:t>责人的选拔。经初审可行的重点创新项目，由基础处负责形成重点创新项目和面上创新项目的立项评审意见,提交主管所长审批，并报所务会备案。</w:t>
      </w:r>
    </w:p>
    <w:p w14:paraId="687BA012" w14:textId="48074ACC" w:rsidR="00901273" w:rsidRDefault="0004345D" w:rsidP="00566285">
      <w:pPr>
        <w:spacing w:line="360" w:lineRule="auto"/>
        <w:ind w:firstLineChars="200" w:firstLine="480"/>
        <w:rPr>
          <w:rFonts w:ascii="宋体" w:eastAsia="宋体" w:hAnsi="宋体"/>
          <w:sz w:val="24"/>
          <w:szCs w:val="24"/>
        </w:rPr>
      </w:pPr>
      <w:r w:rsidRPr="0004345D">
        <w:rPr>
          <w:rFonts w:ascii="宋体" w:eastAsia="宋体" w:hAnsi="宋体" w:hint="eastAsia"/>
          <w:sz w:val="24"/>
          <w:szCs w:val="24"/>
        </w:rPr>
        <w:t>（五）</w:t>
      </w:r>
      <w:r w:rsidRPr="0004345D">
        <w:rPr>
          <w:rFonts w:ascii="宋体" w:eastAsia="宋体" w:hAnsi="宋体"/>
          <w:sz w:val="24"/>
          <w:szCs w:val="24"/>
        </w:rPr>
        <w:tab/>
        <w:t>基础处负责组织编制《长春光机所创新项目任务书》，并组织任务书的签订。</w:t>
      </w:r>
    </w:p>
    <w:p w14:paraId="627F65A0" w14:textId="27CD12E6" w:rsidR="00901273" w:rsidRDefault="00901273" w:rsidP="00C11CC0">
      <w:pPr>
        <w:spacing w:beforeLines="50" w:before="156" w:line="360" w:lineRule="auto"/>
        <w:ind w:firstLineChars="200" w:firstLine="480"/>
        <w:rPr>
          <w:rFonts w:ascii="宋体" w:eastAsia="宋体" w:hAnsi="宋体"/>
          <w:sz w:val="24"/>
          <w:szCs w:val="24"/>
        </w:rPr>
      </w:pPr>
      <w:r w:rsidRPr="00BE7953">
        <w:rPr>
          <w:rFonts w:ascii="黑体" w:eastAsia="黑体" w:hAnsi="黑体" w:hint="eastAsia"/>
          <w:sz w:val="24"/>
          <w:szCs w:val="24"/>
        </w:rPr>
        <w:t>第</w:t>
      </w:r>
      <w:r w:rsidR="006A41D9">
        <w:rPr>
          <w:rFonts w:ascii="黑体" w:eastAsia="黑体" w:hAnsi="黑体" w:hint="eastAsia"/>
          <w:sz w:val="24"/>
          <w:szCs w:val="24"/>
        </w:rPr>
        <w:t>七</w:t>
      </w:r>
      <w:r w:rsidRPr="00BE7953">
        <w:rPr>
          <w:rFonts w:ascii="黑体" w:eastAsia="黑体" w:hAnsi="黑体" w:hint="eastAsia"/>
          <w:sz w:val="24"/>
          <w:szCs w:val="24"/>
        </w:rPr>
        <w:t>条</w:t>
      </w:r>
      <w:r w:rsidRPr="00901273">
        <w:rPr>
          <w:rFonts w:ascii="宋体" w:eastAsia="宋体" w:hAnsi="宋体"/>
          <w:sz w:val="24"/>
          <w:szCs w:val="24"/>
        </w:rPr>
        <w:t xml:space="preserve"> </w:t>
      </w:r>
      <w:r w:rsidR="0004345D" w:rsidRPr="0004345D">
        <w:rPr>
          <w:rFonts w:ascii="宋体" w:eastAsia="宋体" w:hAnsi="宋体" w:hint="eastAsia"/>
          <w:sz w:val="24"/>
          <w:szCs w:val="24"/>
        </w:rPr>
        <w:t>作为项目负责人当年只允许申请</w:t>
      </w:r>
      <w:r w:rsidR="0004345D" w:rsidRPr="0004345D">
        <w:rPr>
          <w:rFonts w:ascii="宋体" w:eastAsia="宋体" w:hAnsi="宋体"/>
          <w:sz w:val="24"/>
          <w:szCs w:val="24"/>
        </w:rPr>
        <w:t>1项创新项目，且同期作为项目负责人承担所创新项目原则上不能超过1项。</w:t>
      </w:r>
    </w:p>
    <w:p w14:paraId="5A4E131D" w14:textId="6DED2090" w:rsidR="00901273" w:rsidRPr="00901273" w:rsidRDefault="00901273" w:rsidP="00801432">
      <w:pPr>
        <w:spacing w:beforeLines="150" w:before="468" w:afterLines="100" w:after="312"/>
        <w:jc w:val="center"/>
        <w:rPr>
          <w:rFonts w:ascii="黑体" w:eastAsia="黑体" w:hAnsi="黑体"/>
          <w:sz w:val="28"/>
          <w:szCs w:val="28"/>
        </w:rPr>
      </w:pPr>
      <w:r w:rsidRPr="00901273">
        <w:rPr>
          <w:rFonts w:ascii="黑体" w:eastAsia="黑体" w:hAnsi="黑体" w:hint="eastAsia"/>
          <w:sz w:val="28"/>
          <w:szCs w:val="28"/>
        </w:rPr>
        <w:t>第</w:t>
      </w:r>
      <w:r>
        <w:rPr>
          <w:rFonts w:ascii="黑体" w:eastAsia="黑体" w:hAnsi="黑体" w:hint="eastAsia"/>
          <w:sz w:val="28"/>
          <w:szCs w:val="28"/>
        </w:rPr>
        <w:t>三</w:t>
      </w:r>
      <w:r w:rsidRPr="00901273">
        <w:rPr>
          <w:rFonts w:ascii="黑体" w:eastAsia="黑体" w:hAnsi="黑体" w:hint="eastAsia"/>
          <w:sz w:val="28"/>
          <w:szCs w:val="28"/>
        </w:rPr>
        <w:t xml:space="preserve">章 </w:t>
      </w:r>
      <w:r w:rsidR="000F49ED">
        <w:rPr>
          <w:rFonts w:ascii="黑体" w:eastAsia="黑体" w:hAnsi="黑体"/>
          <w:sz w:val="28"/>
          <w:szCs w:val="28"/>
        </w:rPr>
        <w:t xml:space="preserve"> </w:t>
      </w:r>
      <w:r>
        <w:rPr>
          <w:rFonts w:ascii="黑体" w:eastAsia="黑体" w:hAnsi="黑体" w:hint="eastAsia"/>
          <w:sz w:val="28"/>
          <w:szCs w:val="28"/>
        </w:rPr>
        <w:t>过程管理</w:t>
      </w:r>
    </w:p>
    <w:p w14:paraId="5F101D9A" w14:textId="4419515C" w:rsidR="00901273" w:rsidRPr="00901273" w:rsidRDefault="00901273" w:rsidP="00C11CC0">
      <w:pPr>
        <w:spacing w:beforeLines="50" w:before="156" w:line="360" w:lineRule="auto"/>
        <w:ind w:firstLineChars="200" w:firstLine="480"/>
        <w:rPr>
          <w:rFonts w:ascii="宋体" w:eastAsia="宋体" w:hAnsi="宋体"/>
          <w:sz w:val="24"/>
          <w:szCs w:val="24"/>
        </w:rPr>
      </w:pPr>
      <w:r w:rsidRPr="00BE7953">
        <w:rPr>
          <w:rFonts w:ascii="黑体" w:eastAsia="黑体" w:hAnsi="黑体" w:hint="eastAsia"/>
          <w:sz w:val="24"/>
          <w:szCs w:val="24"/>
        </w:rPr>
        <w:t>第</w:t>
      </w:r>
      <w:r w:rsidR="006A41D9">
        <w:rPr>
          <w:rFonts w:ascii="黑体" w:eastAsia="黑体" w:hAnsi="黑体" w:hint="eastAsia"/>
          <w:sz w:val="24"/>
          <w:szCs w:val="24"/>
        </w:rPr>
        <w:t>八</w:t>
      </w:r>
      <w:r w:rsidRPr="00BE7953">
        <w:rPr>
          <w:rFonts w:ascii="黑体" w:eastAsia="黑体" w:hAnsi="黑体" w:hint="eastAsia"/>
          <w:sz w:val="24"/>
          <w:szCs w:val="24"/>
        </w:rPr>
        <w:t>条</w:t>
      </w:r>
      <w:r w:rsidRPr="00901273">
        <w:rPr>
          <w:rFonts w:ascii="宋体" w:eastAsia="宋体" w:hAnsi="宋体"/>
          <w:sz w:val="24"/>
          <w:szCs w:val="24"/>
        </w:rPr>
        <w:t xml:space="preserve"> </w:t>
      </w:r>
      <w:r w:rsidR="0004345D" w:rsidRPr="0004345D">
        <w:rPr>
          <w:rFonts w:ascii="宋体" w:eastAsia="宋体" w:hAnsi="宋体" w:hint="eastAsia"/>
          <w:sz w:val="24"/>
          <w:szCs w:val="24"/>
        </w:rPr>
        <w:t>研究部门负责创新项目研制过程的计划、质量、合同及档案管理。涉及项目研究目标和研究经费的调整、项目主要研制人员调整等事项应报基础处批准后执行。</w:t>
      </w:r>
    </w:p>
    <w:p w14:paraId="084C91E9" w14:textId="49186FC1" w:rsidR="00901273" w:rsidRPr="00901273" w:rsidRDefault="00901273" w:rsidP="00C11CC0">
      <w:pPr>
        <w:spacing w:beforeLines="50" w:before="156" w:line="360" w:lineRule="auto"/>
        <w:ind w:firstLineChars="200" w:firstLine="480"/>
        <w:rPr>
          <w:rFonts w:ascii="宋体" w:eastAsia="宋体" w:hAnsi="宋体"/>
          <w:sz w:val="24"/>
          <w:szCs w:val="24"/>
        </w:rPr>
      </w:pPr>
      <w:r w:rsidRPr="00BE7953">
        <w:rPr>
          <w:rFonts w:ascii="黑体" w:eastAsia="黑体" w:hAnsi="黑体" w:hint="eastAsia"/>
          <w:sz w:val="24"/>
          <w:szCs w:val="24"/>
        </w:rPr>
        <w:t>第</w:t>
      </w:r>
      <w:r w:rsidR="006A41D9">
        <w:rPr>
          <w:rFonts w:ascii="黑体" w:eastAsia="黑体" w:hAnsi="黑体" w:hint="eastAsia"/>
          <w:sz w:val="24"/>
          <w:szCs w:val="24"/>
        </w:rPr>
        <w:t>九</w:t>
      </w:r>
      <w:r w:rsidRPr="00BE7953">
        <w:rPr>
          <w:rFonts w:ascii="黑体" w:eastAsia="黑体" w:hAnsi="黑体" w:hint="eastAsia"/>
          <w:sz w:val="24"/>
          <w:szCs w:val="24"/>
        </w:rPr>
        <w:t>条</w:t>
      </w:r>
      <w:r w:rsidRPr="00901273">
        <w:rPr>
          <w:rFonts w:ascii="宋体" w:eastAsia="宋体" w:hAnsi="宋体"/>
          <w:sz w:val="24"/>
          <w:szCs w:val="24"/>
        </w:rPr>
        <w:t xml:space="preserve"> </w:t>
      </w:r>
      <w:r w:rsidR="0004345D" w:rsidRPr="0004345D">
        <w:rPr>
          <w:rFonts w:ascii="宋体" w:eastAsia="宋体" w:hAnsi="宋体" w:hint="eastAsia"/>
          <w:sz w:val="24"/>
          <w:szCs w:val="24"/>
        </w:rPr>
        <w:t>中期检查由基础处组织，以项目汇报和现场检查的形式进行。中期检查时项目组可以申请延期（不超过</w:t>
      </w:r>
      <w:r w:rsidR="0004345D" w:rsidRPr="0004345D">
        <w:rPr>
          <w:rFonts w:ascii="宋体" w:eastAsia="宋体" w:hAnsi="宋体"/>
          <w:sz w:val="24"/>
          <w:szCs w:val="24"/>
        </w:rPr>
        <w:t>6个月）、终止或经费预算调整（总经费不变）。对研究方向偏离、节点严重拖期、经费超概算或技术指标无法完成的项目中期检查后进行评估，确定项目是否终止。</w:t>
      </w:r>
    </w:p>
    <w:p w14:paraId="6C81BF69" w14:textId="0344F0BD" w:rsidR="00901273" w:rsidRDefault="00901273" w:rsidP="00C11CC0">
      <w:pPr>
        <w:spacing w:beforeLines="50" w:before="156" w:line="360" w:lineRule="auto"/>
        <w:ind w:firstLineChars="200" w:firstLine="480"/>
        <w:rPr>
          <w:rFonts w:ascii="宋体" w:eastAsia="宋体" w:hAnsi="宋体"/>
          <w:sz w:val="24"/>
          <w:szCs w:val="24"/>
        </w:rPr>
      </w:pPr>
      <w:r w:rsidRPr="00BE7953">
        <w:rPr>
          <w:rFonts w:ascii="黑体" w:eastAsia="黑体" w:hAnsi="黑体" w:hint="eastAsia"/>
          <w:sz w:val="24"/>
          <w:szCs w:val="24"/>
        </w:rPr>
        <w:t>第</w:t>
      </w:r>
      <w:r w:rsidR="006A41D9">
        <w:rPr>
          <w:rFonts w:ascii="黑体" w:eastAsia="黑体" w:hAnsi="黑体" w:hint="eastAsia"/>
          <w:sz w:val="24"/>
          <w:szCs w:val="24"/>
        </w:rPr>
        <w:t>十</w:t>
      </w:r>
      <w:r w:rsidRPr="00BE7953">
        <w:rPr>
          <w:rFonts w:ascii="黑体" w:eastAsia="黑体" w:hAnsi="黑体" w:hint="eastAsia"/>
          <w:sz w:val="24"/>
          <w:szCs w:val="24"/>
        </w:rPr>
        <w:t>条</w:t>
      </w:r>
      <w:r w:rsidRPr="00901273">
        <w:rPr>
          <w:rFonts w:ascii="宋体" w:eastAsia="宋体" w:hAnsi="宋体"/>
          <w:sz w:val="24"/>
          <w:szCs w:val="24"/>
        </w:rPr>
        <w:t xml:space="preserve"> </w:t>
      </w:r>
      <w:r w:rsidR="0004345D" w:rsidRPr="0004345D">
        <w:rPr>
          <w:rFonts w:ascii="宋体" w:eastAsia="宋体" w:hAnsi="宋体" w:hint="eastAsia"/>
          <w:sz w:val="24"/>
          <w:szCs w:val="24"/>
        </w:rPr>
        <w:t>项目组应加强知识产权保护，创新项目研制过程中完成的专著、论文、软件、数据库、原理样机等研究成果，以及专利申请、技术成果转让、申报奖励等均按国家、中科院及本所有关规定办理。</w:t>
      </w:r>
    </w:p>
    <w:p w14:paraId="1F9F933F" w14:textId="721A16E4" w:rsidR="00901273" w:rsidRPr="00901273" w:rsidRDefault="00901273" w:rsidP="00801432">
      <w:pPr>
        <w:spacing w:beforeLines="150" w:before="468" w:afterLines="100" w:after="312"/>
        <w:jc w:val="center"/>
        <w:rPr>
          <w:rFonts w:ascii="黑体" w:eastAsia="黑体" w:hAnsi="黑体"/>
          <w:sz w:val="28"/>
          <w:szCs w:val="28"/>
        </w:rPr>
      </w:pPr>
      <w:r w:rsidRPr="00901273">
        <w:rPr>
          <w:rFonts w:ascii="黑体" w:eastAsia="黑体" w:hAnsi="黑体" w:hint="eastAsia"/>
          <w:sz w:val="28"/>
          <w:szCs w:val="28"/>
        </w:rPr>
        <w:t>第</w:t>
      </w:r>
      <w:r>
        <w:rPr>
          <w:rFonts w:ascii="黑体" w:eastAsia="黑体" w:hAnsi="黑体" w:hint="eastAsia"/>
          <w:sz w:val="28"/>
          <w:szCs w:val="28"/>
        </w:rPr>
        <w:t>四</w:t>
      </w:r>
      <w:r w:rsidRPr="00901273">
        <w:rPr>
          <w:rFonts w:ascii="黑体" w:eastAsia="黑体" w:hAnsi="黑体" w:hint="eastAsia"/>
          <w:sz w:val="28"/>
          <w:szCs w:val="28"/>
        </w:rPr>
        <w:t xml:space="preserve">章 </w:t>
      </w:r>
      <w:r w:rsidR="000F49ED">
        <w:rPr>
          <w:rFonts w:ascii="黑体" w:eastAsia="黑体" w:hAnsi="黑体"/>
          <w:sz w:val="28"/>
          <w:szCs w:val="28"/>
        </w:rPr>
        <w:t xml:space="preserve"> </w:t>
      </w:r>
      <w:r>
        <w:rPr>
          <w:rFonts w:ascii="黑体" w:eastAsia="黑体" w:hAnsi="黑体" w:hint="eastAsia"/>
          <w:sz w:val="28"/>
          <w:szCs w:val="28"/>
        </w:rPr>
        <w:t>项目验收</w:t>
      </w:r>
    </w:p>
    <w:p w14:paraId="6438D58A" w14:textId="245F6C29" w:rsidR="00901273" w:rsidRPr="00901273" w:rsidRDefault="00901273" w:rsidP="00C11CC0">
      <w:pPr>
        <w:spacing w:beforeLines="50" w:before="156" w:line="360" w:lineRule="auto"/>
        <w:ind w:firstLineChars="200" w:firstLine="480"/>
        <w:rPr>
          <w:rFonts w:ascii="宋体" w:eastAsia="宋体" w:hAnsi="宋体"/>
          <w:sz w:val="24"/>
          <w:szCs w:val="24"/>
        </w:rPr>
      </w:pPr>
      <w:r w:rsidRPr="00BE7953">
        <w:rPr>
          <w:rFonts w:ascii="黑体" w:eastAsia="黑体" w:hAnsi="黑体" w:hint="eastAsia"/>
          <w:sz w:val="24"/>
          <w:szCs w:val="24"/>
        </w:rPr>
        <w:t>第十</w:t>
      </w:r>
      <w:r w:rsidR="006A41D9">
        <w:rPr>
          <w:rFonts w:ascii="黑体" w:eastAsia="黑体" w:hAnsi="黑体" w:hint="eastAsia"/>
          <w:sz w:val="24"/>
          <w:szCs w:val="24"/>
        </w:rPr>
        <w:t>一</w:t>
      </w:r>
      <w:r w:rsidRPr="00BE7953">
        <w:rPr>
          <w:rFonts w:ascii="黑体" w:eastAsia="黑体" w:hAnsi="黑体" w:hint="eastAsia"/>
          <w:sz w:val="24"/>
          <w:szCs w:val="24"/>
        </w:rPr>
        <w:t>条</w:t>
      </w:r>
      <w:r w:rsidRPr="00901273">
        <w:rPr>
          <w:rFonts w:ascii="宋体" w:eastAsia="宋体" w:hAnsi="宋体"/>
          <w:sz w:val="24"/>
          <w:szCs w:val="24"/>
        </w:rPr>
        <w:t xml:space="preserve"> </w:t>
      </w:r>
      <w:r w:rsidR="0004345D" w:rsidRPr="0004345D">
        <w:rPr>
          <w:rFonts w:ascii="宋体" w:eastAsia="宋体" w:hAnsi="宋体" w:hint="eastAsia"/>
          <w:sz w:val="24"/>
          <w:szCs w:val="24"/>
        </w:rPr>
        <w:t>创新项目负责人在项目执行期终止后</w:t>
      </w:r>
      <w:r w:rsidR="0004345D" w:rsidRPr="0004345D">
        <w:rPr>
          <w:rFonts w:ascii="宋体" w:eastAsia="宋体" w:hAnsi="宋体"/>
          <w:sz w:val="24"/>
          <w:szCs w:val="24"/>
        </w:rPr>
        <w:t>2个月内向基础处提交项目验收申请和研制总结报告（全套验收材料）。如不能按时验收，需在项目终止前3个月内提出延迟验收的申请，延迟验收期一般不超过6个月。</w:t>
      </w:r>
    </w:p>
    <w:p w14:paraId="2179954D" w14:textId="77777777" w:rsidR="0004345D" w:rsidRPr="0004345D" w:rsidRDefault="00901273" w:rsidP="00C11CC0">
      <w:pPr>
        <w:spacing w:beforeLines="50" w:before="156" w:line="360" w:lineRule="auto"/>
        <w:ind w:firstLineChars="200" w:firstLine="480"/>
        <w:rPr>
          <w:rFonts w:ascii="宋体" w:eastAsia="宋体" w:hAnsi="宋体"/>
          <w:sz w:val="24"/>
          <w:szCs w:val="24"/>
        </w:rPr>
      </w:pPr>
      <w:r w:rsidRPr="00BE7953">
        <w:rPr>
          <w:rFonts w:ascii="黑体" w:eastAsia="黑体" w:hAnsi="黑体" w:hint="eastAsia"/>
          <w:sz w:val="24"/>
          <w:szCs w:val="24"/>
        </w:rPr>
        <w:t>第十</w:t>
      </w:r>
      <w:r w:rsidR="006A41D9">
        <w:rPr>
          <w:rFonts w:ascii="黑体" w:eastAsia="黑体" w:hAnsi="黑体" w:hint="eastAsia"/>
          <w:sz w:val="24"/>
          <w:szCs w:val="24"/>
        </w:rPr>
        <w:t>二</w:t>
      </w:r>
      <w:r w:rsidRPr="00BE7953">
        <w:rPr>
          <w:rFonts w:ascii="黑体" w:eastAsia="黑体" w:hAnsi="黑体" w:hint="eastAsia"/>
          <w:sz w:val="24"/>
          <w:szCs w:val="24"/>
        </w:rPr>
        <w:t>条</w:t>
      </w:r>
      <w:r w:rsidRPr="00901273">
        <w:rPr>
          <w:rFonts w:ascii="宋体" w:eastAsia="宋体" w:hAnsi="宋体"/>
          <w:sz w:val="24"/>
          <w:szCs w:val="24"/>
        </w:rPr>
        <w:t xml:space="preserve"> </w:t>
      </w:r>
      <w:r w:rsidR="0004345D" w:rsidRPr="0004345D">
        <w:rPr>
          <w:rFonts w:ascii="宋体" w:eastAsia="宋体" w:hAnsi="宋体" w:hint="eastAsia"/>
          <w:sz w:val="24"/>
          <w:szCs w:val="24"/>
        </w:rPr>
        <w:t>创新项目验收（或结题）一般每年</w:t>
      </w:r>
      <w:r w:rsidR="0004345D" w:rsidRPr="0004345D">
        <w:rPr>
          <w:rFonts w:ascii="宋体" w:eastAsia="宋体" w:hAnsi="宋体"/>
          <w:sz w:val="24"/>
          <w:szCs w:val="24"/>
        </w:rPr>
        <w:t>12月底前组织一次，由基础处组织专业技术、财务、科技管理等方面专家召开项目验收评审会议，评审结论包括三种形式，分别为终止、结题和验收。</w:t>
      </w:r>
    </w:p>
    <w:p w14:paraId="50615EAC" w14:textId="77777777" w:rsidR="0004345D" w:rsidRPr="0004345D" w:rsidRDefault="0004345D" w:rsidP="00C11CC0">
      <w:pPr>
        <w:spacing w:line="360" w:lineRule="auto"/>
        <w:ind w:firstLineChars="200" w:firstLine="480"/>
        <w:rPr>
          <w:rFonts w:ascii="宋体" w:eastAsia="宋体" w:hAnsi="宋体"/>
          <w:sz w:val="24"/>
          <w:szCs w:val="24"/>
        </w:rPr>
      </w:pPr>
      <w:r w:rsidRPr="0004345D">
        <w:rPr>
          <w:rFonts w:ascii="宋体" w:eastAsia="宋体" w:hAnsi="宋体" w:hint="eastAsia"/>
          <w:sz w:val="24"/>
          <w:szCs w:val="24"/>
        </w:rPr>
        <w:lastRenderedPageBreak/>
        <w:t>（一）</w:t>
      </w:r>
      <w:r w:rsidRPr="0004345D">
        <w:rPr>
          <w:rFonts w:ascii="宋体" w:eastAsia="宋体" w:hAnsi="宋体"/>
          <w:sz w:val="24"/>
          <w:szCs w:val="24"/>
        </w:rPr>
        <w:tab/>
        <w:t>项目验收，是指在研制周期内，全面完成任务书规定的工作，满足所有技术指标、科研成果、人才培养等要求，并有明确应用或应用前景的项目；项目结题，是指在研制周期内，基本完成任务书规定的工作，满足主要技术指标和科研成果、人才培养等要求，并有明确应用或应用前景的项目，或者达到验收技术标准但拖期6个月以内的项目；项目终止，是指项目无法达到“验收”或“结题”标准的项目；</w:t>
      </w:r>
    </w:p>
    <w:p w14:paraId="4279D310" w14:textId="77777777" w:rsidR="0004345D" w:rsidRPr="0004345D" w:rsidRDefault="0004345D" w:rsidP="00C11CC0">
      <w:pPr>
        <w:spacing w:line="360" w:lineRule="auto"/>
        <w:ind w:firstLineChars="200" w:firstLine="480"/>
        <w:rPr>
          <w:rFonts w:ascii="宋体" w:eastAsia="宋体" w:hAnsi="宋体"/>
          <w:sz w:val="24"/>
          <w:szCs w:val="24"/>
        </w:rPr>
      </w:pPr>
      <w:r w:rsidRPr="0004345D">
        <w:rPr>
          <w:rFonts w:ascii="宋体" w:eastAsia="宋体" w:hAnsi="宋体" w:hint="eastAsia"/>
          <w:sz w:val="24"/>
          <w:szCs w:val="24"/>
        </w:rPr>
        <w:t>（二）</w:t>
      </w:r>
      <w:r w:rsidRPr="0004345D">
        <w:rPr>
          <w:rFonts w:ascii="宋体" w:eastAsia="宋体" w:hAnsi="宋体"/>
          <w:sz w:val="24"/>
          <w:szCs w:val="24"/>
        </w:rPr>
        <w:tab/>
        <w:t>项目组应在项目执行期内完成项目验收申请和研制总结报告（全套验收材料）。项目验收由基础处组织专家组进行评审，视项目对任务书要求的满足情况进行验收、结题或终止；</w:t>
      </w:r>
    </w:p>
    <w:p w14:paraId="4B62D796" w14:textId="56A2D9D6" w:rsidR="00BE7953" w:rsidRDefault="0004345D" w:rsidP="00C11CC0">
      <w:pPr>
        <w:spacing w:line="360" w:lineRule="auto"/>
        <w:ind w:firstLineChars="200" w:firstLine="480"/>
        <w:rPr>
          <w:rFonts w:ascii="宋体" w:eastAsia="宋体" w:hAnsi="宋体"/>
          <w:sz w:val="24"/>
          <w:szCs w:val="24"/>
        </w:rPr>
      </w:pPr>
      <w:r w:rsidRPr="0004345D">
        <w:rPr>
          <w:rFonts w:ascii="宋体" w:eastAsia="宋体" w:hAnsi="宋体" w:hint="eastAsia"/>
          <w:sz w:val="24"/>
          <w:szCs w:val="24"/>
        </w:rPr>
        <w:t>（三）</w:t>
      </w:r>
      <w:r w:rsidRPr="0004345D">
        <w:rPr>
          <w:rFonts w:ascii="宋体" w:eastAsia="宋体" w:hAnsi="宋体"/>
          <w:sz w:val="24"/>
          <w:szCs w:val="24"/>
        </w:rPr>
        <w:tab/>
        <w:t>如项目</w:t>
      </w:r>
      <w:proofErr w:type="gramStart"/>
      <w:r w:rsidRPr="0004345D">
        <w:rPr>
          <w:rFonts w:ascii="宋体" w:eastAsia="宋体" w:hAnsi="宋体"/>
          <w:sz w:val="24"/>
          <w:szCs w:val="24"/>
        </w:rPr>
        <w:t>组无法</w:t>
      </w:r>
      <w:proofErr w:type="gramEnd"/>
      <w:r w:rsidRPr="0004345D">
        <w:rPr>
          <w:rFonts w:ascii="宋体" w:eastAsia="宋体" w:hAnsi="宋体"/>
          <w:sz w:val="24"/>
          <w:szCs w:val="24"/>
        </w:rPr>
        <w:t>按期（</w:t>
      </w:r>
      <w:proofErr w:type="gramStart"/>
      <w:r w:rsidRPr="0004345D">
        <w:rPr>
          <w:rFonts w:ascii="宋体" w:eastAsia="宋体" w:hAnsi="宋体"/>
          <w:sz w:val="24"/>
          <w:szCs w:val="24"/>
        </w:rPr>
        <w:t>含中期</w:t>
      </w:r>
      <w:proofErr w:type="gramEnd"/>
      <w:r w:rsidRPr="0004345D">
        <w:rPr>
          <w:rFonts w:ascii="宋体" w:eastAsia="宋体" w:hAnsi="宋体"/>
          <w:sz w:val="24"/>
          <w:szCs w:val="24"/>
        </w:rPr>
        <w:t>检查批复的延期）进行项目验收，按项目终止处理。</w:t>
      </w:r>
    </w:p>
    <w:p w14:paraId="72BCCA96" w14:textId="4FD81B9F" w:rsidR="00BE7953" w:rsidRDefault="00BE7953" w:rsidP="00C11CC0">
      <w:pPr>
        <w:spacing w:beforeLines="50" w:before="156" w:line="360" w:lineRule="auto"/>
        <w:ind w:firstLineChars="200" w:firstLine="480"/>
        <w:rPr>
          <w:rFonts w:ascii="宋体" w:eastAsia="宋体" w:hAnsi="宋体"/>
          <w:sz w:val="24"/>
          <w:szCs w:val="24"/>
        </w:rPr>
      </w:pPr>
      <w:r w:rsidRPr="00BE7953">
        <w:rPr>
          <w:rFonts w:ascii="黑体" w:eastAsia="黑体" w:hAnsi="黑体" w:hint="eastAsia"/>
          <w:sz w:val="24"/>
          <w:szCs w:val="24"/>
        </w:rPr>
        <w:t>第十</w:t>
      </w:r>
      <w:r w:rsidR="006A41D9">
        <w:rPr>
          <w:rFonts w:ascii="黑体" w:eastAsia="黑体" w:hAnsi="黑体" w:hint="eastAsia"/>
          <w:sz w:val="24"/>
          <w:szCs w:val="24"/>
        </w:rPr>
        <w:t>三</w:t>
      </w:r>
      <w:r w:rsidRPr="00BE7953">
        <w:rPr>
          <w:rFonts w:ascii="黑体" w:eastAsia="黑体" w:hAnsi="黑体" w:hint="eastAsia"/>
          <w:sz w:val="24"/>
          <w:szCs w:val="24"/>
        </w:rPr>
        <w:t>条</w:t>
      </w:r>
      <w:r w:rsidRPr="00BE7953">
        <w:rPr>
          <w:rFonts w:ascii="宋体" w:eastAsia="宋体" w:hAnsi="宋体"/>
          <w:sz w:val="24"/>
          <w:szCs w:val="24"/>
        </w:rPr>
        <w:t xml:space="preserve"> </w:t>
      </w:r>
      <w:r w:rsidR="0004345D" w:rsidRPr="0004345D">
        <w:rPr>
          <w:rFonts w:ascii="宋体" w:eastAsia="宋体" w:hAnsi="宋体" w:hint="eastAsia"/>
          <w:sz w:val="24"/>
          <w:szCs w:val="24"/>
        </w:rPr>
        <w:t>创新项目验收后形成的有形和无形资产，由条件保障处和知识产权与成果转化处依据相关办法进行管理。</w:t>
      </w:r>
    </w:p>
    <w:p w14:paraId="35C38A14" w14:textId="6406C0AA" w:rsidR="00BE7953" w:rsidRPr="00901273" w:rsidRDefault="00BE7953" w:rsidP="00801432">
      <w:pPr>
        <w:spacing w:beforeLines="150" w:before="468" w:afterLines="100" w:after="312"/>
        <w:jc w:val="center"/>
        <w:rPr>
          <w:rFonts w:ascii="黑体" w:eastAsia="黑体" w:hAnsi="黑体"/>
          <w:sz w:val="28"/>
          <w:szCs w:val="28"/>
        </w:rPr>
      </w:pPr>
      <w:r w:rsidRPr="00901273">
        <w:rPr>
          <w:rFonts w:ascii="黑体" w:eastAsia="黑体" w:hAnsi="黑体" w:hint="eastAsia"/>
          <w:sz w:val="28"/>
          <w:szCs w:val="28"/>
        </w:rPr>
        <w:t>第</w:t>
      </w:r>
      <w:r>
        <w:rPr>
          <w:rFonts w:ascii="黑体" w:eastAsia="黑体" w:hAnsi="黑体" w:hint="eastAsia"/>
          <w:sz w:val="28"/>
          <w:szCs w:val="28"/>
        </w:rPr>
        <w:t>五</w:t>
      </w:r>
      <w:r w:rsidRPr="00901273">
        <w:rPr>
          <w:rFonts w:ascii="黑体" w:eastAsia="黑体" w:hAnsi="黑体" w:hint="eastAsia"/>
          <w:sz w:val="28"/>
          <w:szCs w:val="28"/>
        </w:rPr>
        <w:t xml:space="preserve">章 </w:t>
      </w:r>
      <w:r w:rsidR="000F49ED">
        <w:rPr>
          <w:rFonts w:ascii="黑体" w:eastAsia="黑体" w:hAnsi="黑体"/>
          <w:sz w:val="28"/>
          <w:szCs w:val="28"/>
        </w:rPr>
        <w:t xml:space="preserve"> </w:t>
      </w:r>
      <w:r>
        <w:rPr>
          <w:rFonts w:ascii="黑体" w:eastAsia="黑体" w:hAnsi="黑体" w:hint="eastAsia"/>
          <w:sz w:val="28"/>
          <w:szCs w:val="28"/>
        </w:rPr>
        <w:t>经费管理</w:t>
      </w:r>
    </w:p>
    <w:p w14:paraId="36188140" w14:textId="2F7747F6" w:rsidR="00BE7953" w:rsidRPr="00BE7953" w:rsidRDefault="00BE7953" w:rsidP="00C11CC0">
      <w:pPr>
        <w:spacing w:beforeLines="50" w:before="156" w:line="360" w:lineRule="auto"/>
        <w:ind w:firstLineChars="200" w:firstLine="480"/>
        <w:rPr>
          <w:rFonts w:ascii="宋体" w:eastAsia="宋体" w:hAnsi="宋体"/>
          <w:sz w:val="24"/>
          <w:szCs w:val="24"/>
        </w:rPr>
      </w:pPr>
      <w:r w:rsidRPr="00BE7953">
        <w:rPr>
          <w:rFonts w:ascii="黑体" w:eastAsia="黑体" w:hAnsi="黑体" w:hint="eastAsia"/>
          <w:sz w:val="24"/>
          <w:szCs w:val="24"/>
        </w:rPr>
        <w:t>第十</w:t>
      </w:r>
      <w:r w:rsidR="006A41D9">
        <w:rPr>
          <w:rFonts w:ascii="黑体" w:eastAsia="黑体" w:hAnsi="黑体" w:hint="eastAsia"/>
          <w:sz w:val="24"/>
          <w:szCs w:val="24"/>
        </w:rPr>
        <w:t>四</w:t>
      </w:r>
      <w:r w:rsidRPr="00BE7953">
        <w:rPr>
          <w:rFonts w:ascii="黑体" w:eastAsia="黑体" w:hAnsi="黑体" w:hint="eastAsia"/>
          <w:sz w:val="24"/>
          <w:szCs w:val="24"/>
        </w:rPr>
        <w:t>条</w:t>
      </w:r>
      <w:r w:rsidRPr="00BE7953">
        <w:rPr>
          <w:rFonts w:ascii="宋体" w:eastAsia="宋体" w:hAnsi="宋体"/>
          <w:sz w:val="24"/>
          <w:szCs w:val="24"/>
        </w:rPr>
        <w:t xml:space="preserve"> </w:t>
      </w:r>
      <w:r w:rsidR="0004345D" w:rsidRPr="0004345D">
        <w:rPr>
          <w:rFonts w:ascii="宋体" w:eastAsia="宋体" w:hAnsi="宋体" w:hint="eastAsia"/>
          <w:sz w:val="24"/>
          <w:szCs w:val="24"/>
        </w:rPr>
        <w:t>创新项目经费应严格执行专款专用，并保证匹配资金及时到位。</w:t>
      </w:r>
    </w:p>
    <w:p w14:paraId="65233C1B" w14:textId="41AF6200" w:rsidR="00BE7953" w:rsidRPr="00BE7953" w:rsidRDefault="00BE7953" w:rsidP="00C11CC0">
      <w:pPr>
        <w:spacing w:beforeLines="50" w:before="156" w:line="360" w:lineRule="auto"/>
        <w:ind w:firstLineChars="200" w:firstLine="480"/>
        <w:rPr>
          <w:rFonts w:ascii="宋体" w:eastAsia="宋体" w:hAnsi="宋体"/>
          <w:sz w:val="24"/>
          <w:szCs w:val="24"/>
        </w:rPr>
      </w:pPr>
      <w:r w:rsidRPr="00BE7953">
        <w:rPr>
          <w:rFonts w:ascii="黑体" w:eastAsia="黑体" w:hAnsi="黑体" w:hint="eastAsia"/>
          <w:sz w:val="24"/>
          <w:szCs w:val="24"/>
        </w:rPr>
        <w:t>第十</w:t>
      </w:r>
      <w:r w:rsidR="006A41D9">
        <w:rPr>
          <w:rFonts w:ascii="黑体" w:eastAsia="黑体" w:hAnsi="黑体" w:hint="eastAsia"/>
          <w:sz w:val="24"/>
          <w:szCs w:val="24"/>
        </w:rPr>
        <w:t>五</w:t>
      </w:r>
      <w:r w:rsidRPr="00BE7953">
        <w:rPr>
          <w:rFonts w:ascii="黑体" w:eastAsia="黑体" w:hAnsi="黑体" w:hint="eastAsia"/>
          <w:sz w:val="24"/>
          <w:szCs w:val="24"/>
        </w:rPr>
        <w:t>条</w:t>
      </w:r>
      <w:r w:rsidRPr="00BE7953">
        <w:rPr>
          <w:rFonts w:ascii="宋体" w:eastAsia="宋体" w:hAnsi="宋体"/>
          <w:sz w:val="24"/>
          <w:szCs w:val="24"/>
        </w:rPr>
        <w:t xml:space="preserve"> </w:t>
      </w:r>
      <w:r w:rsidR="0004345D" w:rsidRPr="0004345D">
        <w:rPr>
          <w:rFonts w:ascii="宋体" w:eastAsia="宋体" w:hAnsi="宋体" w:hint="eastAsia"/>
          <w:sz w:val="24"/>
          <w:szCs w:val="24"/>
        </w:rPr>
        <w:t>基础处在组织创新项目可行性论证评审时，应严格按规定对项目经费预算和人员成本等进行核定。</w:t>
      </w:r>
    </w:p>
    <w:p w14:paraId="13C5B912" w14:textId="7CFFDAC2" w:rsidR="00BE7953" w:rsidRPr="00BE7953" w:rsidRDefault="00BE7953" w:rsidP="00C11CC0">
      <w:pPr>
        <w:spacing w:beforeLines="50" w:before="156" w:line="360" w:lineRule="auto"/>
        <w:ind w:firstLineChars="200" w:firstLine="480"/>
        <w:rPr>
          <w:rFonts w:ascii="宋体" w:eastAsia="宋体" w:hAnsi="宋体"/>
          <w:sz w:val="24"/>
          <w:szCs w:val="24"/>
        </w:rPr>
      </w:pPr>
      <w:r w:rsidRPr="00BE7953">
        <w:rPr>
          <w:rFonts w:ascii="黑体" w:eastAsia="黑体" w:hAnsi="黑体" w:hint="eastAsia"/>
          <w:sz w:val="24"/>
          <w:szCs w:val="24"/>
        </w:rPr>
        <w:t>第十</w:t>
      </w:r>
      <w:r w:rsidR="006A41D9">
        <w:rPr>
          <w:rFonts w:ascii="黑体" w:eastAsia="黑体" w:hAnsi="黑体" w:hint="eastAsia"/>
          <w:sz w:val="24"/>
          <w:szCs w:val="24"/>
        </w:rPr>
        <w:t>六</w:t>
      </w:r>
      <w:r w:rsidRPr="00BE7953">
        <w:rPr>
          <w:rFonts w:ascii="黑体" w:eastAsia="黑体" w:hAnsi="黑体" w:hint="eastAsia"/>
          <w:sz w:val="24"/>
          <w:szCs w:val="24"/>
        </w:rPr>
        <w:t>条</w:t>
      </w:r>
      <w:r w:rsidRPr="00BE7953">
        <w:rPr>
          <w:rFonts w:ascii="宋体" w:eastAsia="宋体" w:hAnsi="宋体"/>
          <w:sz w:val="24"/>
          <w:szCs w:val="24"/>
        </w:rPr>
        <w:t xml:space="preserve"> </w:t>
      </w:r>
      <w:r w:rsidR="0004345D" w:rsidRPr="0004345D">
        <w:rPr>
          <w:rFonts w:ascii="宋体" w:eastAsia="宋体" w:hAnsi="宋体" w:hint="eastAsia"/>
          <w:sz w:val="24"/>
          <w:szCs w:val="24"/>
        </w:rPr>
        <w:t>创新项目经费按项目的进展情况实行分年度滚动拨款，拨款额度视创新项目类型和特点由基础处确定。</w:t>
      </w:r>
    </w:p>
    <w:p w14:paraId="457125FE" w14:textId="0C91926E" w:rsidR="00BE7953" w:rsidRDefault="00BE7953" w:rsidP="00C11CC0">
      <w:pPr>
        <w:spacing w:beforeLines="50" w:before="156" w:line="360" w:lineRule="auto"/>
        <w:ind w:firstLineChars="200" w:firstLine="480"/>
        <w:rPr>
          <w:rFonts w:ascii="宋体" w:eastAsia="宋体" w:hAnsi="宋体"/>
          <w:sz w:val="24"/>
          <w:szCs w:val="24"/>
        </w:rPr>
      </w:pPr>
      <w:r w:rsidRPr="00BE7953">
        <w:rPr>
          <w:rFonts w:ascii="黑体" w:eastAsia="黑体" w:hAnsi="黑体" w:hint="eastAsia"/>
          <w:sz w:val="24"/>
          <w:szCs w:val="24"/>
        </w:rPr>
        <w:t>第十</w:t>
      </w:r>
      <w:r w:rsidR="006A41D9">
        <w:rPr>
          <w:rFonts w:ascii="黑体" w:eastAsia="黑体" w:hAnsi="黑体" w:hint="eastAsia"/>
          <w:sz w:val="24"/>
          <w:szCs w:val="24"/>
        </w:rPr>
        <w:t>七</w:t>
      </w:r>
      <w:r w:rsidRPr="00BE7953">
        <w:rPr>
          <w:rFonts w:ascii="黑体" w:eastAsia="黑体" w:hAnsi="黑体" w:hint="eastAsia"/>
          <w:sz w:val="24"/>
          <w:szCs w:val="24"/>
        </w:rPr>
        <w:t>条</w:t>
      </w:r>
      <w:r w:rsidRPr="00BE7953">
        <w:rPr>
          <w:rFonts w:ascii="宋体" w:eastAsia="宋体" w:hAnsi="宋体"/>
          <w:sz w:val="24"/>
          <w:szCs w:val="24"/>
        </w:rPr>
        <w:t xml:space="preserve"> </w:t>
      </w:r>
      <w:r w:rsidR="0004345D" w:rsidRPr="0004345D">
        <w:rPr>
          <w:rFonts w:ascii="宋体" w:eastAsia="宋体" w:hAnsi="宋体" w:hint="eastAsia"/>
          <w:sz w:val="24"/>
          <w:szCs w:val="24"/>
        </w:rPr>
        <w:t>基础处会同财务管理处、监察审计处结合创新项目年度检查，对创新项目经费使用情况进行全面检查和抽查审计。</w:t>
      </w:r>
    </w:p>
    <w:p w14:paraId="66BC90D2" w14:textId="5FF20DC2" w:rsidR="00BE7953" w:rsidRPr="00901273" w:rsidRDefault="00BE7953" w:rsidP="00801432">
      <w:pPr>
        <w:spacing w:beforeLines="150" w:before="468" w:afterLines="100" w:after="312"/>
        <w:jc w:val="center"/>
        <w:rPr>
          <w:rFonts w:ascii="黑体" w:eastAsia="黑体" w:hAnsi="黑体"/>
          <w:sz w:val="28"/>
          <w:szCs w:val="28"/>
        </w:rPr>
      </w:pPr>
      <w:r w:rsidRPr="00901273">
        <w:rPr>
          <w:rFonts w:ascii="黑体" w:eastAsia="黑体" w:hAnsi="黑体" w:hint="eastAsia"/>
          <w:sz w:val="28"/>
          <w:szCs w:val="28"/>
        </w:rPr>
        <w:t>第</w:t>
      </w:r>
      <w:r>
        <w:rPr>
          <w:rFonts w:ascii="黑体" w:eastAsia="黑体" w:hAnsi="黑体" w:hint="eastAsia"/>
          <w:sz w:val="28"/>
          <w:szCs w:val="28"/>
        </w:rPr>
        <w:t>六</w:t>
      </w:r>
      <w:r w:rsidRPr="00901273">
        <w:rPr>
          <w:rFonts w:ascii="黑体" w:eastAsia="黑体" w:hAnsi="黑体" w:hint="eastAsia"/>
          <w:sz w:val="28"/>
          <w:szCs w:val="28"/>
        </w:rPr>
        <w:t xml:space="preserve">章 </w:t>
      </w:r>
      <w:r w:rsidR="000F49ED">
        <w:rPr>
          <w:rFonts w:ascii="黑体" w:eastAsia="黑体" w:hAnsi="黑体"/>
          <w:sz w:val="28"/>
          <w:szCs w:val="28"/>
        </w:rPr>
        <w:t xml:space="preserve"> </w:t>
      </w:r>
      <w:r>
        <w:rPr>
          <w:rFonts w:ascii="黑体" w:eastAsia="黑体" w:hAnsi="黑体" w:hint="eastAsia"/>
          <w:sz w:val="28"/>
          <w:szCs w:val="28"/>
        </w:rPr>
        <w:t>奖励与惩罚</w:t>
      </w:r>
    </w:p>
    <w:p w14:paraId="262867EB" w14:textId="55F1A42B" w:rsidR="00BE7953" w:rsidRDefault="00BE7953" w:rsidP="00C11CC0">
      <w:pPr>
        <w:spacing w:beforeLines="50" w:before="156" w:line="360" w:lineRule="auto"/>
        <w:ind w:firstLineChars="200" w:firstLine="480"/>
        <w:rPr>
          <w:rFonts w:ascii="宋体" w:eastAsia="宋体" w:hAnsi="宋体"/>
          <w:sz w:val="24"/>
          <w:szCs w:val="24"/>
        </w:rPr>
      </w:pPr>
      <w:r w:rsidRPr="00BE7953">
        <w:rPr>
          <w:rFonts w:ascii="黑体" w:eastAsia="黑体" w:hAnsi="黑体" w:hint="eastAsia"/>
          <w:sz w:val="24"/>
          <w:szCs w:val="24"/>
        </w:rPr>
        <w:t>第十</w:t>
      </w:r>
      <w:r w:rsidR="006A41D9">
        <w:rPr>
          <w:rFonts w:ascii="黑体" w:eastAsia="黑体" w:hAnsi="黑体" w:hint="eastAsia"/>
          <w:sz w:val="24"/>
          <w:szCs w:val="24"/>
        </w:rPr>
        <w:t>八</w:t>
      </w:r>
      <w:r w:rsidRPr="00BE7953">
        <w:rPr>
          <w:rFonts w:ascii="黑体" w:eastAsia="黑体" w:hAnsi="黑体" w:hint="eastAsia"/>
          <w:sz w:val="24"/>
          <w:szCs w:val="24"/>
        </w:rPr>
        <w:t>条</w:t>
      </w:r>
      <w:r w:rsidRPr="00BE7953">
        <w:rPr>
          <w:rFonts w:ascii="宋体" w:eastAsia="宋体" w:hAnsi="宋体"/>
          <w:sz w:val="24"/>
          <w:szCs w:val="24"/>
        </w:rPr>
        <w:t xml:space="preserve"> </w:t>
      </w:r>
      <w:r w:rsidR="0004345D" w:rsidRPr="0004345D">
        <w:rPr>
          <w:rFonts w:ascii="宋体" w:eastAsia="宋体" w:hAnsi="宋体" w:hint="eastAsia"/>
          <w:sz w:val="24"/>
          <w:szCs w:val="24"/>
        </w:rPr>
        <w:t>为确保所创新项目总体绩效，对于项目研制周期（</w:t>
      </w:r>
      <w:proofErr w:type="gramStart"/>
      <w:r w:rsidR="0004345D" w:rsidRPr="0004345D">
        <w:rPr>
          <w:rFonts w:ascii="宋体" w:eastAsia="宋体" w:hAnsi="宋体" w:hint="eastAsia"/>
          <w:sz w:val="24"/>
          <w:szCs w:val="24"/>
        </w:rPr>
        <w:t>含中期</w:t>
      </w:r>
      <w:proofErr w:type="gramEnd"/>
      <w:r w:rsidR="0004345D" w:rsidRPr="0004345D">
        <w:rPr>
          <w:rFonts w:ascii="宋体" w:eastAsia="宋体" w:hAnsi="宋体" w:hint="eastAsia"/>
          <w:sz w:val="24"/>
          <w:szCs w:val="24"/>
        </w:rPr>
        <w:t>检查批复的延期）结束时提出终止申请或评审结论为</w:t>
      </w:r>
      <w:r w:rsidR="0004345D" w:rsidRPr="0004345D">
        <w:rPr>
          <w:rFonts w:ascii="宋体" w:eastAsia="宋体" w:hAnsi="宋体"/>
          <w:sz w:val="24"/>
          <w:szCs w:val="24"/>
        </w:rPr>
        <w:t>“项目终止”的项目，按实际发生</w:t>
      </w:r>
      <w:r w:rsidR="0004345D" w:rsidRPr="0004345D">
        <w:rPr>
          <w:rFonts w:ascii="宋体" w:eastAsia="宋体" w:hAnsi="宋体"/>
          <w:sz w:val="24"/>
          <w:szCs w:val="24"/>
        </w:rPr>
        <w:lastRenderedPageBreak/>
        <w:t>情况追缴剩余经费（剩余经费不足总经费30%的按30%追缴）、项目负责人3年内不得申请所创新项目；对于项目结束方式为“项目验收”的项目，推荐参加长</w:t>
      </w:r>
      <w:proofErr w:type="gramStart"/>
      <w:r w:rsidR="0004345D" w:rsidRPr="0004345D">
        <w:rPr>
          <w:rFonts w:ascii="宋体" w:eastAsia="宋体" w:hAnsi="宋体"/>
          <w:sz w:val="24"/>
          <w:szCs w:val="24"/>
        </w:rPr>
        <w:t>春光机所优秀</w:t>
      </w:r>
      <w:proofErr w:type="gramEnd"/>
      <w:r w:rsidR="0004345D" w:rsidRPr="0004345D">
        <w:rPr>
          <w:rFonts w:ascii="宋体" w:eastAsia="宋体" w:hAnsi="宋体"/>
          <w:sz w:val="24"/>
          <w:szCs w:val="24"/>
        </w:rPr>
        <w:t>项目评选，项目负责人在申请后续创新项目时予以优先支持。</w:t>
      </w:r>
    </w:p>
    <w:p w14:paraId="1EE4DD9D" w14:textId="4214C814" w:rsidR="0004345D" w:rsidRDefault="0004345D" w:rsidP="00C11CC0">
      <w:pPr>
        <w:spacing w:beforeLines="50" w:before="156" w:line="360" w:lineRule="auto"/>
        <w:ind w:firstLineChars="200" w:firstLine="480"/>
        <w:rPr>
          <w:rFonts w:ascii="宋体" w:eastAsia="宋体" w:hAnsi="宋体"/>
          <w:sz w:val="24"/>
          <w:szCs w:val="24"/>
        </w:rPr>
      </w:pPr>
      <w:r w:rsidRPr="0004345D">
        <w:rPr>
          <w:rFonts w:ascii="黑体" w:eastAsia="黑体" w:hAnsi="黑体" w:hint="eastAsia"/>
          <w:sz w:val="24"/>
          <w:szCs w:val="24"/>
        </w:rPr>
        <w:t>第十九条</w:t>
      </w:r>
      <w:r>
        <w:rPr>
          <w:rFonts w:ascii="宋体" w:eastAsia="宋体" w:hAnsi="宋体" w:hint="eastAsia"/>
          <w:sz w:val="24"/>
          <w:szCs w:val="24"/>
        </w:rPr>
        <w:t xml:space="preserve"> </w:t>
      </w:r>
      <w:r w:rsidRPr="0004345D">
        <w:rPr>
          <w:rFonts w:ascii="宋体" w:eastAsia="宋体" w:hAnsi="宋体" w:hint="eastAsia"/>
          <w:sz w:val="24"/>
          <w:szCs w:val="24"/>
        </w:rPr>
        <w:t>对</w:t>
      </w:r>
      <w:proofErr w:type="gramStart"/>
      <w:r w:rsidRPr="0004345D">
        <w:rPr>
          <w:rFonts w:ascii="宋体" w:eastAsia="宋体" w:hAnsi="宋体" w:hint="eastAsia"/>
          <w:sz w:val="24"/>
          <w:szCs w:val="24"/>
        </w:rPr>
        <w:t>所重大</w:t>
      </w:r>
      <w:proofErr w:type="gramEnd"/>
      <w:r w:rsidRPr="0004345D">
        <w:rPr>
          <w:rFonts w:ascii="宋体" w:eastAsia="宋体" w:hAnsi="宋体" w:hint="eastAsia"/>
          <w:sz w:val="24"/>
          <w:szCs w:val="24"/>
        </w:rPr>
        <w:t>创新项目组人员实行人员成本减免的激励政策，具体额度由所务会确定。</w:t>
      </w:r>
    </w:p>
    <w:p w14:paraId="2E5BAE72" w14:textId="3B5FA963" w:rsidR="00BE7953" w:rsidRPr="00901273" w:rsidRDefault="00BE7953" w:rsidP="00801432">
      <w:pPr>
        <w:spacing w:beforeLines="150" w:before="468" w:afterLines="100" w:after="312"/>
        <w:jc w:val="center"/>
        <w:rPr>
          <w:rFonts w:ascii="黑体" w:eastAsia="黑体" w:hAnsi="黑体"/>
          <w:sz w:val="28"/>
          <w:szCs w:val="28"/>
        </w:rPr>
      </w:pPr>
      <w:r w:rsidRPr="00901273">
        <w:rPr>
          <w:rFonts w:ascii="黑体" w:eastAsia="黑体" w:hAnsi="黑体" w:hint="eastAsia"/>
          <w:sz w:val="28"/>
          <w:szCs w:val="28"/>
        </w:rPr>
        <w:t>第</w:t>
      </w:r>
      <w:r>
        <w:rPr>
          <w:rFonts w:ascii="黑体" w:eastAsia="黑体" w:hAnsi="黑体" w:hint="eastAsia"/>
          <w:sz w:val="28"/>
          <w:szCs w:val="28"/>
        </w:rPr>
        <w:t>七</w:t>
      </w:r>
      <w:r w:rsidRPr="00901273">
        <w:rPr>
          <w:rFonts w:ascii="黑体" w:eastAsia="黑体" w:hAnsi="黑体" w:hint="eastAsia"/>
          <w:sz w:val="28"/>
          <w:szCs w:val="28"/>
        </w:rPr>
        <w:t xml:space="preserve">章 </w:t>
      </w:r>
      <w:r w:rsidR="000F49ED">
        <w:rPr>
          <w:rFonts w:ascii="黑体" w:eastAsia="黑体" w:hAnsi="黑体"/>
          <w:sz w:val="28"/>
          <w:szCs w:val="28"/>
        </w:rPr>
        <w:t xml:space="preserve"> </w:t>
      </w:r>
      <w:r>
        <w:rPr>
          <w:rFonts w:ascii="黑体" w:eastAsia="黑体" w:hAnsi="黑体" w:hint="eastAsia"/>
          <w:sz w:val="28"/>
          <w:szCs w:val="28"/>
        </w:rPr>
        <w:t xml:space="preserve">附 </w:t>
      </w:r>
      <w:r>
        <w:rPr>
          <w:rFonts w:ascii="黑体" w:eastAsia="黑体" w:hAnsi="黑体"/>
          <w:sz w:val="28"/>
          <w:szCs w:val="28"/>
        </w:rPr>
        <w:t xml:space="preserve"> </w:t>
      </w:r>
      <w:r>
        <w:rPr>
          <w:rFonts w:ascii="黑体" w:eastAsia="黑体" w:hAnsi="黑体" w:hint="eastAsia"/>
          <w:sz w:val="28"/>
          <w:szCs w:val="28"/>
        </w:rPr>
        <w:t>则</w:t>
      </w:r>
    </w:p>
    <w:p w14:paraId="761024D5" w14:textId="76268379" w:rsidR="00BE7953" w:rsidRPr="00BE7953" w:rsidRDefault="00BE7953" w:rsidP="00C11CC0">
      <w:pPr>
        <w:spacing w:beforeLines="50" w:before="156" w:line="360" w:lineRule="auto"/>
        <w:ind w:firstLineChars="200" w:firstLine="480"/>
        <w:rPr>
          <w:rFonts w:ascii="宋体" w:eastAsia="宋体" w:hAnsi="宋体"/>
          <w:sz w:val="24"/>
          <w:szCs w:val="24"/>
        </w:rPr>
      </w:pPr>
      <w:r w:rsidRPr="00BE7953">
        <w:rPr>
          <w:rFonts w:ascii="黑体" w:eastAsia="黑体" w:hAnsi="黑体" w:hint="eastAsia"/>
          <w:sz w:val="24"/>
          <w:szCs w:val="24"/>
        </w:rPr>
        <w:t>第</w:t>
      </w:r>
      <w:r w:rsidR="0004345D">
        <w:rPr>
          <w:rFonts w:ascii="黑体" w:eastAsia="黑体" w:hAnsi="黑体" w:hint="eastAsia"/>
          <w:sz w:val="24"/>
          <w:szCs w:val="24"/>
        </w:rPr>
        <w:t>二十</w:t>
      </w:r>
      <w:r w:rsidRPr="00BE7953">
        <w:rPr>
          <w:rFonts w:ascii="黑体" w:eastAsia="黑体" w:hAnsi="黑体" w:hint="eastAsia"/>
          <w:sz w:val="24"/>
          <w:szCs w:val="24"/>
        </w:rPr>
        <w:t>条</w:t>
      </w:r>
      <w:r w:rsidRPr="00BE7953">
        <w:rPr>
          <w:rFonts w:ascii="宋体" w:eastAsia="宋体" w:hAnsi="宋体"/>
          <w:sz w:val="24"/>
          <w:szCs w:val="24"/>
        </w:rPr>
        <w:t xml:space="preserve"> 本办法自下发之日起施行</w:t>
      </w:r>
      <w:r w:rsidR="0004345D">
        <w:rPr>
          <w:rFonts w:ascii="宋体" w:eastAsia="宋体" w:hAnsi="宋体" w:hint="eastAsia"/>
          <w:sz w:val="24"/>
          <w:szCs w:val="24"/>
        </w:rPr>
        <w:t>，</w:t>
      </w:r>
      <w:r w:rsidRPr="00BE7953">
        <w:rPr>
          <w:rFonts w:ascii="宋体" w:eastAsia="宋体" w:hAnsi="宋体"/>
          <w:sz w:val="24"/>
          <w:szCs w:val="24"/>
        </w:rPr>
        <w:t>原《长春光机所创新项目管理办法》（长光发[2016]22号）同时废止。</w:t>
      </w:r>
    </w:p>
    <w:p w14:paraId="5E41BF7C" w14:textId="00EC4D35" w:rsidR="00BE7953" w:rsidRPr="00BE7953" w:rsidRDefault="00BE7953" w:rsidP="00C11CC0">
      <w:pPr>
        <w:spacing w:beforeLines="50" w:before="156" w:line="360" w:lineRule="auto"/>
        <w:ind w:firstLineChars="200" w:firstLine="480"/>
        <w:rPr>
          <w:rFonts w:ascii="宋体" w:eastAsia="宋体" w:hAnsi="宋体"/>
          <w:sz w:val="24"/>
          <w:szCs w:val="24"/>
        </w:rPr>
      </w:pPr>
      <w:r w:rsidRPr="00BE7953">
        <w:rPr>
          <w:rFonts w:ascii="黑体" w:eastAsia="黑体" w:hAnsi="黑体" w:hint="eastAsia"/>
          <w:sz w:val="24"/>
          <w:szCs w:val="24"/>
        </w:rPr>
        <w:t>第</w:t>
      </w:r>
      <w:r w:rsidR="006A41D9">
        <w:rPr>
          <w:rFonts w:ascii="黑体" w:eastAsia="黑体" w:hAnsi="黑体" w:hint="eastAsia"/>
          <w:sz w:val="24"/>
          <w:szCs w:val="24"/>
        </w:rPr>
        <w:t>二十</w:t>
      </w:r>
      <w:r w:rsidR="0004345D">
        <w:rPr>
          <w:rFonts w:ascii="黑体" w:eastAsia="黑体" w:hAnsi="黑体" w:hint="eastAsia"/>
          <w:sz w:val="24"/>
          <w:szCs w:val="24"/>
        </w:rPr>
        <w:t>一</w:t>
      </w:r>
      <w:r w:rsidRPr="00BE7953">
        <w:rPr>
          <w:rFonts w:ascii="黑体" w:eastAsia="黑体" w:hAnsi="黑体" w:hint="eastAsia"/>
          <w:sz w:val="24"/>
          <w:szCs w:val="24"/>
        </w:rPr>
        <w:t>条</w:t>
      </w:r>
      <w:r w:rsidRPr="00BE7953">
        <w:rPr>
          <w:rFonts w:ascii="宋体" w:eastAsia="宋体" w:hAnsi="宋体"/>
          <w:sz w:val="24"/>
          <w:szCs w:val="24"/>
        </w:rPr>
        <w:t xml:space="preserve"> 本办法由</w:t>
      </w:r>
      <w:r w:rsidR="0004345D">
        <w:rPr>
          <w:rFonts w:ascii="宋体" w:eastAsia="宋体" w:hAnsi="宋体" w:hint="eastAsia"/>
          <w:sz w:val="24"/>
          <w:szCs w:val="24"/>
        </w:rPr>
        <w:t>基础处</w:t>
      </w:r>
      <w:r w:rsidRPr="00BE7953">
        <w:rPr>
          <w:rFonts w:ascii="宋体" w:eastAsia="宋体" w:hAnsi="宋体"/>
          <w:sz w:val="24"/>
          <w:szCs w:val="24"/>
        </w:rPr>
        <w:t>负责解释，并会同有关部门执行。</w:t>
      </w:r>
    </w:p>
    <w:sectPr w:rsidR="00BE7953" w:rsidRPr="00BE795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BB180" w14:textId="77777777" w:rsidR="005B2AF2" w:rsidRDefault="005B2AF2" w:rsidP="00901273">
      <w:r>
        <w:separator/>
      </w:r>
    </w:p>
  </w:endnote>
  <w:endnote w:type="continuationSeparator" w:id="0">
    <w:p w14:paraId="5F678AB1" w14:textId="77777777" w:rsidR="005B2AF2" w:rsidRDefault="005B2AF2" w:rsidP="00901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228094"/>
      <w:docPartObj>
        <w:docPartGallery w:val="Page Numbers (Bottom of Page)"/>
        <w:docPartUnique/>
      </w:docPartObj>
    </w:sdtPr>
    <w:sdtEndPr/>
    <w:sdtContent>
      <w:p w14:paraId="73B9020A" w14:textId="04E2911F" w:rsidR="00FF396C" w:rsidRDefault="00FF396C">
        <w:pPr>
          <w:pStyle w:val="a5"/>
          <w:jc w:val="center"/>
        </w:pPr>
        <w:r>
          <w:fldChar w:fldCharType="begin"/>
        </w:r>
        <w:r>
          <w:instrText>PAGE   \* MERGEFORMAT</w:instrText>
        </w:r>
        <w:r>
          <w:fldChar w:fldCharType="separate"/>
        </w:r>
        <w:r>
          <w:rPr>
            <w:lang w:val="zh-CN"/>
          </w:rPr>
          <w:t>2</w:t>
        </w:r>
        <w:r>
          <w:fldChar w:fldCharType="end"/>
        </w:r>
      </w:p>
    </w:sdtContent>
  </w:sdt>
  <w:p w14:paraId="1AF63E07" w14:textId="77777777" w:rsidR="00FF396C" w:rsidRDefault="00FF3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3F5F8" w14:textId="77777777" w:rsidR="005B2AF2" w:rsidRDefault="005B2AF2" w:rsidP="00901273">
      <w:r>
        <w:separator/>
      </w:r>
    </w:p>
  </w:footnote>
  <w:footnote w:type="continuationSeparator" w:id="0">
    <w:p w14:paraId="64FEA791" w14:textId="77777777" w:rsidR="005B2AF2" w:rsidRDefault="005B2AF2" w:rsidP="00901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527728"/>
    <w:multiLevelType w:val="hybridMultilevel"/>
    <w:tmpl w:val="51E05822"/>
    <w:lvl w:ilvl="0" w:tplc="8260253C">
      <w:start w:val="1"/>
      <w:numFmt w:val="japaneseCounting"/>
      <w:lvlText w:val="（%1）"/>
      <w:lvlJc w:val="left"/>
      <w:pPr>
        <w:tabs>
          <w:tab w:val="num" w:pos="842"/>
        </w:tabs>
        <w:ind w:left="842" w:hanging="360"/>
      </w:pPr>
      <w:rPr>
        <w:rFonts w:ascii="仿宋_GB2312" w:eastAsia="仿宋_GB2312" w:hAnsi="Times New Roman" w:cs="Times New Roman" w:hint="eastAsia"/>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8CD"/>
    <w:rsid w:val="0004345D"/>
    <w:rsid w:val="000F49ED"/>
    <w:rsid w:val="002F206E"/>
    <w:rsid w:val="00311480"/>
    <w:rsid w:val="003208BC"/>
    <w:rsid w:val="003F35AA"/>
    <w:rsid w:val="004107D1"/>
    <w:rsid w:val="0054752E"/>
    <w:rsid w:val="00566285"/>
    <w:rsid w:val="005A22DD"/>
    <w:rsid w:val="005B2AF2"/>
    <w:rsid w:val="00685E6F"/>
    <w:rsid w:val="00692470"/>
    <w:rsid w:val="00695E2D"/>
    <w:rsid w:val="006A41D9"/>
    <w:rsid w:val="0073052B"/>
    <w:rsid w:val="007860C3"/>
    <w:rsid w:val="00801432"/>
    <w:rsid w:val="008059FF"/>
    <w:rsid w:val="00901273"/>
    <w:rsid w:val="009949E5"/>
    <w:rsid w:val="009B7EE7"/>
    <w:rsid w:val="009D0B9B"/>
    <w:rsid w:val="00AA78CD"/>
    <w:rsid w:val="00BE7953"/>
    <w:rsid w:val="00C11CC0"/>
    <w:rsid w:val="00C635C3"/>
    <w:rsid w:val="00CC1AA1"/>
    <w:rsid w:val="00DF3A4E"/>
    <w:rsid w:val="00FF39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EC77F0"/>
  <w15:chartTrackingRefBased/>
  <w15:docId w15:val="{E9986D94-9085-4E81-AAC0-F539D2DD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127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01273"/>
    <w:rPr>
      <w:sz w:val="18"/>
      <w:szCs w:val="18"/>
    </w:rPr>
  </w:style>
  <w:style w:type="paragraph" w:styleId="a5">
    <w:name w:val="footer"/>
    <w:basedOn w:val="a"/>
    <w:link w:val="a6"/>
    <w:uiPriority w:val="99"/>
    <w:unhideWhenUsed/>
    <w:rsid w:val="00901273"/>
    <w:pPr>
      <w:tabs>
        <w:tab w:val="center" w:pos="4153"/>
        <w:tab w:val="right" w:pos="8306"/>
      </w:tabs>
      <w:snapToGrid w:val="0"/>
      <w:jc w:val="left"/>
    </w:pPr>
    <w:rPr>
      <w:sz w:val="18"/>
      <w:szCs w:val="18"/>
    </w:rPr>
  </w:style>
  <w:style w:type="character" w:customStyle="1" w:styleId="a6">
    <w:name w:val="页脚 字符"/>
    <w:basedOn w:val="a0"/>
    <w:link w:val="a5"/>
    <w:uiPriority w:val="99"/>
    <w:rsid w:val="00901273"/>
    <w:rPr>
      <w:sz w:val="18"/>
      <w:szCs w:val="18"/>
    </w:rPr>
  </w:style>
  <w:style w:type="paragraph" w:styleId="a7">
    <w:name w:val="Balloon Text"/>
    <w:basedOn w:val="a"/>
    <w:link w:val="a8"/>
    <w:uiPriority w:val="99"/>
    <w:semiHidden/>
    <w:unhideWhenUsed/>
    <w:rsid w:val="005A22DD"/>
    <w:rPr>
      <w:sz w:val="18"/>
      <w:szCs w:val="18"/>
    </w:rPr>
  </w:style>
  <w:style w:type="character" w:customStyle="1" w:styleId="a8">
    <w:name w:val="批注框文本 字符"/>
    <w:basedOn w:val="a0"/>
    <w:link w:val="a7"/>
    <w:uiPriority w:val="99"/>
    <w:semiHidden/>
    <w:rsid w:val="005A22D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5</Pages>
  <Words>439</Words>
  <Characters>2503</Characters>
  <Application>Microsoft Office Word</Application>
  <DocSecurity>0</DocSecurity>
  <Lines>20</Lines>
  <Paragraphs>5</Paragraphs>
  <ScaleCrop>false</ScaleCrop>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俊良 闫</dc:creator>
  <cp:keywords/>
  <dc:description/>
  <cp:lastModifiedBy>俊良 闫</cp:lastModifiedBy>
  <cp:revision>20</cp:revision>
  <cp:lastPrinted>2019-04-22T06:33:00Z</cp:lastPrinted>
  <dcterms:created xsi:type="dcterms:W3CDTF">2019-04-09T05:46:00Z</dcterms:created>
  <dcterms:modified xsi:type="dcterms:W3CDTF">2019-04-26T04:37:00Z</dcterms:modified>
</cp:coreProperties>
</file>