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9E" w:rsidRDefault="0056559E" w:rsidP="0056559E">
      <w:pPr>
        <w:spacing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“长春光机所文明室组”支部互</w:t>
      </w:r>
      <w:proofErr w:type="gramStart"/>
      <w:r>
        <w:rPr>
          <w:rFonts w:hint="eastAsia"/>
          <w:b/>
          <w:sz w:val="36"/>
        </w:rPr>
        <w:t>评分组表</w:t>
      </w:r>
      <w:proofErr w:type="gramEnd"/>
    </w:p>
    <w:tbl>
      <w:tblPr>
        <w:tblStyle w:val="a5"/>
        <w:tblW w:w="9782" w:type="dxa"/>
        <w:tblInd w:w="-176" w:type="dxa"/>
        <w:tblLook w:val="04A0"/>
      </w:tblPr>
      <w:tblGrid>
        <w:gridCol w:w="1135"/>
        <w:gridCol w:w="1276"/>
        <w:gridCol w:w="3260"/>
        <w:gridCol w:w="4111"/>
      </w:tblGrid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组别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  员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负责检查部门</w:t>
            </w:r>
          </w:p>
        </w:tc>
      </w:tr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第一组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杨洪波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王晓慧、韩文斌、王 波、董淑英、刘丽玫、王 冰、辛立民、苟宪章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科研一处、科研二处、科研三处、研究生部、保密处、财务处、信息中心、卫生所</w:t>
            </w:r>
          </w:p>
        </w:tc>
      </w:tr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第二组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初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蓓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褚明辉、李耀彬、魏 洪、孙玉红、金东明、夏宝生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综合办、人事处、质量处、条件处、基建处、规划处、离退中心、车队、警队、人才中心</w:t>
            </w:r>
          </w:p>
        </w:tc>
      </w:tr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第三组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方  伟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韩诚山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、丁亚林、王志乾、曹立华、张  雷、王延东、孙守红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发光室、应光室、光学中心、研发中心、检测室、探测室、光栅室、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图像室</w:t>
            </w:r>
            <w:proofErr w:type="gramEnd"/>
          </w:p>
        </w:tc>
      </w:tr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第四组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张景旭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赵东旭、王  平、王红、</w:t>
            </w:r>
          </w:p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魏秀东、吴国栋、巴音、王延杰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空间一部、空间二部、航测部、测控部、对抗部、新技术室、星载室、电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装中心</w:t>
            </w:r>
            <w:proofErr w:type="gramEnd"/>
          </w:p>
        </w:tc>
      </w:tr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第五组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宫廷干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邢建枫、王虎冰、吴玉萍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方圆公司、数显公司、奥普公司、光华公司</w:t>
            </w:r>
          </w:p>
        </w:tc>
      </w:tr>
      <w:tr w:rsidR="0056559E" w:rsidTr="0056559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第六组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赵  宇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李凤有、王晓峰、查  明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59E" w:rsidRDefault="0056559E"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长光科技、希达公司、新产业公司、物业公司</w:t>
            </w:r>
          </w:p>
        </w:tc>
      </w:tr>
    </w:tbl>
    <w:p w:rsidR="0056559E" w:rsidRDefault="0056559E" w:rsidP="0056559E">
      <w:pPr>
        <w:spacing w:line="500" w:lineRule="exact"/>
        <w:rPr>
          <w:rFonts w:ascii="仿宋_GB2312" w:eastAsia="仿宋_GB2312"/>
          <w:sz w:val="28"/>
        </w:rPr>
      </w:pPr>
    </w:p>
    <w:p w:rsidR="0056559E" w:rsidRDefault="0056559E" w:rsidP="0056559E">
      <w:pPr>
        <w:spacing w:line="500" w:lineRule="exact"/>
        <w:ind w:left="1960" w:hangingChars="700" w:hanging="19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组长职责： 1. 组织好本组组员定期开展现场考评工作，并指定专人负责详细记录每次考评工作情况。</w:t>
      </w:r>
    </w:p>
    <w:p w:rsidR="0056559E" w:rsidRDefault="0056559E" w:rsidP="0056559E">
      <w:pPr>
        <w:spacing w:line="500" w:lineRule="exact"/>
        <w:ind w:left="1960" w:hangingChars="700" w:hanging="19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       2. 考评后及时汇总情况，根据多数组员意见推荐“优秀”支部/党小组1-2个。</w:t>
      </w:r>
    </w:p>
    <w:p w:rsidR="0056559E" w:rsidRDefault="0056559E" w:rsidP="0056559E">
      <w:pPr>
        <w:spacing w:line="500" w:lineRule="exact"/>
        <w:ind w:left="1960" w:hangingChars="700" w:hanging="19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</w:p>
    <w:p w:rsidR="0056559E" w:rsidRDefault="0056559E" w:rsidP="0056559E">
      <w:pPr>
        <w:spacing w:line="500" w:lineRule="exact"/>
        <w:ind w:left="1820" w:hangingChars="650" w:hanging="182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 xml:space="preserve">         </w:t>
      </w:r>
    </w:p>
    <w:p w:rsidR="00A37A1E" w:rsidRPr="0056559E" w:rsidRDefault="00A37A1E"/>
    <w:sectPr w:rsidR="00A37A1E" w:rsidRPr="0056559E" w:rsidSect="00A3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0F" w:rsidRDefault="00020D0F" w:rsidP="0056559E">
      <w:r>
        <w:separator/>
      </w:r>
    </w:p>
  </w:endnote>
  <w:endnote w:type="continuationSeparator" w:id="0">
    <w:p w:rsidR="00020D0F" w:rsidRDefault="00020D0F" w:rsidP="00565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0F" w:rsidRDefault="00020D0F" w:rsidP="0056559E">
      <w:r>
        <w:separator/>
      </w:r>
    </w:p>
  </w:footnote>
  <w:footnote w:type="continuationSeparator" w:id="0">
    <w:p w:rsidR="00020D0F" w:rsidRDefault="00020D0F" w:rsidP="00565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9E"/>
    <w:rsid w:val="00020D0F"/>
    <w:rsid w:val="0056559E"/>
    <w:rsid w:val="00A3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5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59E"/>
    <w:rPr>
      <w:sz w:val="18"/>
      <w:szCs w:val="18"/>
    </w:rPr>
  </w:style>
  <w:style w:type="table" w:styleId="a5">
    <w:name w:val="Table Grid"/>
    <w:basedOn w:val="a1"/>
    <w:uiPriority w:val="59"/>
    <w:rsid w:val="0056559E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2</cp:revision>
  <dcterms:created xsi:type="dcterms:W3CDTF">2012-04-16T07:31:00Z</dcterms:created>
  <dcterms:modified xsi:type="dcterms:W3CDTF">2012-04-16T07:31:00Z</dcterms:modified>
</cp:coreProperties>
</file>